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A8AD6" w14:textId="77777777" w:rsidR="006E3A48" w:rsidRPr="00F370DD" w:rsidRDefault="006E3A48" w:rsidP="006E3A48">
      <w:pPr>
        <w:tabs>
          <w:tab w:val="num" w:pos="0"/>
        </w:tabs>
        <w:jc w:val="center"/>
        <w:rPr>
          <w:b/>
        </w:rPr>
      </w:pPr>
      <w:r w:rsidRPr="000A7FDB">
        <w:rPr>
          <w:b/>
        </w:rPr>
        <w:t xml:space="preserve">АКТУАЛЕН КЪМ ДВ, БР. </w:t>
      </w:r>
      <w:r w:rsidRPr="00CB251E">
        <w:rPr>
          <w:b/>
        </w:rPr>
        <w:t>34</w:t>
      </w:r>
      <w:r w:rsidRPr="000A7FDB">
        <w:rPr>
          <w:b/>
        </w:rPr>
        <w:t>/</w:t>
      </w:r>
      <w:r w:rsidRPr="00CB251E">
        <w:rPr>
          <w:b/>
        </w:rPr>
        <w:t>03.05.</w:t>
      </w:r>
      <w:r w:rsidRPr="000A7FDB">
        <w:rPr>
          <w:b/>
        </w:rPr>
        <w:t>201</w:t>
      </w:r>
      <w:r>
        <w:rPr>
          <w:b/>
        </w:rPr>
        <w:t>6</w:t>
      </w:r>
      <w:r w:rsidRPr="00133734">
        <w:rPr>
          <w:b/>
        </w:rPr>
        <w:t xml:space="preserve"> </w:t>
      </w:r>
      <w:r>
        <w:rPr>
          <w:b/>
        </w:rPr>
        <w:t>г</w:t>
      </w:r>
      <w:r w:rsidRPr="00F370DD">
        <w:rPr>
          <w:b/>
        </w:rPr>
        <w:t>.</w:t>
      </w:r>
    </w:p>
    <w:p w14:paraId="6D0D09FB" w14:textId="77777777" w:rsidR="006E3A48" w:rsidRPr="00316F65" w:rsidRDefault="006E3A48" w:rsidP="006E3A48">
      <w:pPr>
        <w:tabs>
          <w:tab w:val="num" w:pos="0"/>
        </w:tabs>
        <w:jc w:val="both"/>
        <w:rPr>
          <w:b/>
          <w:lang w:val="ru-RU"/>
        </w:rPr>
      </w:pPr>
    </w:p>
    <w:p w14:paraId="2844E503" w14:textId="77777777" w:rsidR="006E3A48" w:rsidRPr="00E942C0" w:rsidRDefault="006E3A48" w:rsidP="006E3A48">
      <w:pPr>
        <w:tabs>
          <w:tab w:val="num" w:pos="0"/>
        </w:tabs>
        <w:jc w:val="both"/>
      </w:pPr>
      <w:r w:rsidRPr="00F370DD">
        <w:rPr>
          <w:b/>
        </w:rPr>
        <w:t xml:space="preserve">Цел: </w:t>
      </w:r>
      <w:r w:rsidRPr="008C2581">
        <w:t>да се установи дали обществената поръчка е възложена законосъобразно</w:t>
      </w:r>
      <w:r w:rsidRPr="00316F65">
        <w:rPr>
          <w:lang w:val="ru-RU"/>
        </w:rPr>
        <w:t xml:space="preserve"> </w:t>
      </w:r>
      <w:r>
        <w:t>и дали</w:t>
      </w:r>
      <w:r w:rsidRPr="00316F65">
        <w:rPr>
          <w:lang w:val="ru-RU"/>
        </w:rPr>
        <w:t xml:space="preserve"> </w:t>
      </w:r>
      <w:r>
        <w:t>извършените разходи са засегнати от нередности в областта на обществените поръчки</w:t>
      </w:r>
      <w:r w:rsidRPr="00E942C0">
        <w:t>..</w:t>
      </w:r>
    </w:p>
    <w:p w14:paraId="76125D42" w14:textId="77777777" w:rsidR="006E3A48" w:rsidRPr="00CA3D30" w:rsidRDefault="006E3A48" w:rsidP="006E3A48">
      <w:pPr>
        <w:tabs>
          <w:tab w:val="num" w:pos="0"/>
        </w:tabs>
        <w:jc w:val="both"/>
      </w:pPr>
    </w:p>
    <w:p w14:paraId="39909D85" w14:textId="77777777" w:rsidR="006E3A48" w:rsidRDefault="006E3A48" w:rsidP="006E3A48"/>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6E3A48" w:rsidRPr="000A7FDB" w14:paraId="7F2DBF5A" w14:textId="77777777" w:rsidTr="00EE18F5">
        <w:tc>
          <w:tcPr>
            <w:tcW w:w="4820" w:type="dxa"/>
            <w:shd w:val="clear" w:color="auto" w:fill="FDE891"/>
          </w:tcPr>
          <w:p w14:paraId="7BF7CA8F" w14:textId="77777777" w:rsidR="006E3A48" w:rsidRPr="00964165" w:rsidRDefault="006E3A48" w:rsidP="00EE18F5">
            <w:pPr>
              <w:rPr>
                <w:b/>
                <w:bCs/>
                <w:sz w:val="22"/>
                <w:szCs w:val="22"/>
              </w:rPr>
            </w:pPr>
            <w:r w:rsidRPr="00964165">
              <w:rPr>
                <w:b/>
                <w:bCs/>
                <w:sz w:val="22"/>
                <w:szCs w:val="22"/>
              </w:rPr>
              <w:t xml:space="preserve">Проект:  </w:t>
            </w:r>
          </w:p>
        </w:tc>
        <w:tc>
          <w:tcPr>
            <w:tcW w:w="10065" w:type="dxa"/>
          </w:tcPr>
          <w:p w14:paraId="6C22C895" w14:textId="77777777" w:rsidR="006E3A48" w:rsidRDefault="006E3A48" w:rsidP="00EE18F5">
            <w:pPr>
              <w:jc w:val="both"/>
            </w:pPr>
          </w:p>
          <w:p w14:paraId="0D75E70E" w14:textId="77777777" w:rsidR="006E3A48" w:rsidRPr="000A7FDB" w:rsidRDefault="006E3A48" w:rsidP="00EE18F5">
            <w:pPr>
              <w:jc w:val="both"/>
            </w:pPr>
          </w:p>
        </w:tc>
      </w:tr>
      <w:tr w:rsidR="006E3A48" w:rsidRPr="000A7FDB" w14:paraId="6C30A63D" w14:textId="77777777" w:rsidTr="00EE18F5">
        <w:tc>
          <w:tcPr>
            <w:tcW w:w="4820" w:type="dxa"/>
            <w:shd w:val="clear" w:color="auto" w:fill="FDE891"/>
          </w:tcPr>
          <w:p w14:paraId="1912D38A" w14:textId="77777777" w:rsidR="006E3A48" w:rsidRPr="00964165" w:rsidRDefault="006E3A48" w:rsidP="00EE18F5">
            <w:pPr>
              <w:rPr>
                <w:b/>
                <w:bCs/>
                <w:sz w:val="22"/>
                <w:szCs w:val="22"/>
              </w:rPr>
            </w:pPr>
            <w:r w:rsidRPr="00964165">
              <w:rPr>
                <w:b/>
                <w:bCs/>
                <w:sz w:val="22"/>
                <w:szCs w:val="22"/>
              </w:rPr>
              <w:t xml:space="preserve">Обект на поръчката  </w:t>
            </w:r>
          </w:p>
        </w:tc>
        <w:tc>
          <w:tcPr>
            <w:tcW w:w="10065" w:type="dxa"/>
          </w:tcPr>
          <w:p w14:paraId="024A01B8" w14:textId="77777777" w:rsidR="006E3A48" w:rsidRPr="00A00B64" w:rsidRDefault="006E3A48" w:rsidP="00EE18F5">
            <w:pPr>
              <w:jc w:val="both"/>
              <w:rPr>
                <w:sz w:val="22"/>
                <w:szCs w:val="22"/>
              </w:rPr>
            </w:pPr>
            <w:bookmarkStart w:id="0" w:name="OLE_LINK7"/>
            <w:bookmarkStart w:id="1" w:name="OLE_LINK8"/>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bookmarkEnd w:id="0"/>
            <w:bookmarkEnd w:id="1"/>
            <w:r w:rsidRPr="00A00B64">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6E3A48" w:rsidRPr="000A7FDB" w14:paraId="6B612C67" w14:textId="77777777" w:rsidTr="00EE18F5">
        <w:tc>
          <w:tcPr>
            <w:tcW w:w="4820" w:type="dxa"/>
            <w:shd w:val="clear" w:color="auto" w:fill="FDE891"/>
          </w:tcPr>
          <w:p w14:paraId="21666D6C" w14:textId="77777777" w:rsidR="006E3A48" w:rsidRPr="00964165" w:rsidRDefault="006E3A48" w:rsidP="00EE18F5">
            <w:pPr>
              <w:rPr>
                <w:b/>
                <w:bCs/>
                <w:sz w:val="22"/>
                <w:szCs w:val="22"/>
              </w:rPr>
            </w:pPr>
            <w:r w:rsidRPr="00964165">
              <w:rPr>
                <w:b/>
                <w:bCs/>
                <w:sz w:val="22"/>
                <w:szCs w:val="22"/>
              </w:rPr>
              <w:t>Възложител</w:t>
            </w:r>
          </w:p>
        </w:tc>
        <w:tc>
          <w:tcPr>
            <w:tcW w:w="10065" w:type="dxa"/>
          </w:tcPr>
          <w:p w14:paraId="71808AFE" w14:textId="77777777" w:rsidR="006E3A48" w:rsidRPr="000A7FDB" w:rsidRDefault="006E3A48" w:rsidP="00EE18F5">
            <w:pPr>
              <w:jc w:val="both"/>
            </w:pPr>
          </w:p>
        </w:tc>
      </w:tr>
      <w:tr w:rsidR="006E3A48" w:rsidRPr="000A7FDB" w14:paraId="3E387FB5" w14:textId="77777777" w:rsidTr="00EE18F5">
        <w:tc>
          <w:tcPr>
            <w:tcW w:w="4820" w:type="dxa"/>
            <w:shd w:val="clear" w:color="auto" w:fill="FDE891"/>
          </w:tcPr>
          <w:p w14:paraId="09F16E9F" w14:textId="77777777" w:rsidR="006E3A48" w:rsidRDefault="006E3A48" w:rsidP="00EE18F5">
            <w:pPr>
              <w:rPr>
                <w:b/>
                <w:bCs/>
              </w:rPr>
            </w:pPr>
            <w:r w:rsidRPr="00964165">
              <w:rPr>
                <w:b/>
                <w:bCs/>
                <w:sz w:val="22"/>
                <w:szCs w:val="22"/>
              </w:rPr>
              <w:t>Уникален номер на поръчката в РОП</w:t>
            </w:r>
            <w:r>
              <w:rPr>
                <w:b/>
                <w:bCs/>
              </w:rPr>
              <w:t xml:space="preserve"> </w:t>
            </w:r>
          </w:p>
          <w:p w14:paraId="0E2D7F57" w14:textId="77777777" w:rsidR="006E3A48" w:rsidRPr="000A7FDB" w:rsidRDefault="006E3A48" w:rsidP="00EE18F5">
            <w:pPr>
              <w:rPr>
                <w:b/>
                <w:bCs/>
              </w:rPr>
            </w:pPr>
            <w:r w:rsidRPr="00A24A89">
              <w:rPr>
                <w:bCs/>
                <w:i w:val="0"/>
              </w:rPr>
              <w:t>(</w:t>
            </w:r>
            <w:r w:rsidRPr="00A24A89">
              <w:rPr>
                <w:bCs/>
                <w:i w:val="0"/>
                <w:lang w:val="en-US"/>
              </w:rPr>
              <w:t>nnnn-yyyy-xxxx)</w:t>
            </w:r>
          </w:p>
        </w:tc>
        <w:tc>
          <w:tcPr>
            <w:tcW w:w="10065" w:type="dxa"/>
          </w:tcPr>
          <w:p w14:paraId="027ADB37" w14:textId="77777777" w:rsidR="006E3A48" w:rsidRPr="000A7FDB" w:rsidRDefault="006E3A48" w:rsidP="00EE18F5">
            <w:pPr>
              <w:jc w:val="both"/>
            </w:pPr>
          </w:p>
        </w:tc>
      </w:tr>
      <w:tr w:rsidR="006E3A48" w:rsidRPr="000A7FDB" w14:paraId="70897C27" w14:textId="77777777" w:rsidTr="00EE18F5">
        <w:tc>
          <w:tcPr>
            <w:tcW w:w="4820" w:type="dxa"/>
            <w:shd w:val="clear" w:color="auto" w:fill="FDE891"/>
          </w:tcPr>
          <w:p w14:paraId="18881B79" w14:textId="77777777" w:rsidR="006E3A48" w:rsidRPr="000A7FDB" w:rsidRDefault="006E3A48" w:rsidP="00EE18F5">
            <w:pPr>
              <w:rPr>
                <w:rFonts w:ascii="Palatino Linotype" w:hAnsi="Palatino Linotype"/>
                <w:b/>
                <w:bCs/>
              </w:rPr>
            </w:pPr>
            <w:r w:rsidRPr="00964165">
              <w:rPr>
                <w:b/>
                <w:bCs/>
                <w:sz w:val="22"/>
                <w:szCs w:val="22"/>
              </w:rPr>
              <w:t>Решение за откриване</w:t>
            </w:r>
            <w:r w:rsidRPr="000A7FDB">
              <w:rPr>
                <w:bCs/>
              </w:rPr>
              <w:t xml:space="preserve"> </w:t>
            </w:r>
            <w:r w:rsidRPr="00A27D57">
              <w:rPr>
                <w:bCs/>
                <w:i w:val="0"/>
              </w:rPr>
              <w:t>(</w:t>
            </w:r>
            <w:r w:rsidRPr="00A24A89">
              <w:rPr>
                <w:bCs/>
                <w:i w:val="0"/>
              </w:rPr>
              <w:t>номер, дата и длъжност на лицето, издало решението</w:t>
            </w:r>
            <w:r w:rsidRPr="00A27D57">
              <w:rPr>
                <w:bCs/>
                <w:i w:val="0"/>
              </w:rPr>
              <w:t>)</w:t>
            </w:r>
          </w:p>
        </w:tc>
        <w:tc>
          <w:tcPr>
            <w:tcW w:w="10065" w:type="dxa"/>
          </w:tcPr>
          <w:p w14:paraId="3892BDD6" w14:textId="77777777" w:rsidR="006E3A48" w:rsidRPr="000A7FDB" w:rsidRDefault="006E3A48" w:rsidP="00EE18F5">
            <w:pPr>
              <w:spacing w:before="100" w:beforeAutospacing="1" w:after="100" w:afterAutospacing="1"/>
              <w:jc w:val="both"/>
            </w:pPr>
          </w:p>
        </w:tc>
      </w:tr>
      <w:tr w:rsidR="006E3A48" w:rsidRPr="000A7FDB" w14:paraId="44926869" w14:textId="77777777" w:rsidTr="00EE18F5">
        <w:tc>
          <w:tcPr>
            <w:tcW w:w="4820" w:type="dxa"/>
            <w:shd w:val="clear" w:color="auto" w:fill="FDE891"/>
          </w:tcPr>
          <w:p w14:paraId="656CD3F6" w14:textId="77777777" w:rsidR="006E3A48" w:rsidRPr="000A7FDB" w:rsidRDefault="006E3A48" w:rsidP="00EE18F5">
            <w:pPr>
              <w:rPr>
                <w:rFonts w:ascii="Palatino Linotype" w:hAnsi="Palatino Linotype"/>
                <w:b/>
                <w:bCs/>
              </w:rPr>
            </w:pPr>
            <w:r w:rsidRPr="000A7FDB">
              <w:rPr>
                <w:b/>
                <w:bCs/>
              </w:rPr>
              <w:t>Прогнозна стойност на поръчката (без ДДС)</w:t>
            </w:r>
          </w:p>
        </w:tc>
        <w:tc>
          <w:tcPr>
            <w:tcW w:w="10065" w:type="dxa"/>
          </w:tcPr>
          <w:p w14:paraId="1B0C5E82" w14:textId="77777777" w:rsidR="006E3A48" w:rsidRPr="000A7FDB" w:rsidRDefault="006E3A48" w:rsidP="00EE18F5"/>
        </w:tc>
      </w:tr>
      <w:tr w:rsidR="006E3A48" w:rsidRPr="000A7FDB" w14:paraId="1B9D23B3" w14:textId="77777777" w:rsidTr="00EE18F5">
        <w:tc>
          <w:tcPr>
            <w:tcW w:w="4820" w:type="dxa"/>
            <w:shd w:val="clear" w:color="auto" w:fill="FDE891"/>
          </w:tcPr>
          <w:p w14:paraId="3FBC4D0D" w14:textId="77777777" w:rsidR="006E3A48" w:rsidRDefault="006E3A48" w:rsidP="00EE18F5">
            <w:pPr>
              <w:jc w:val="both"/>
              <w:rPr>
                <w:bCs/>
                <w:lang w:eastAsia="zh-CN"/>
              </w:rPr>
            </w:pPr>
            <w:r w:rsidRPr="000A7FDB">
              <w:rPr>
                <w:b/>
                <w:bCs/>
              </w:rPr>
              <w:t>Акт, с който е приключила процедурата</w:t>
            </w:r>
            <w:r w:rsidRPr="000A7FDB">
              <w:rPr>
                <w:bCs/>
                <w:lang w:eastAsia="zh-CN"/>
              </w:rPr>
              <w:t xml:space="preserve"> </w:t>
            </w:r>
          </w:p>
          <w:p w14:paraId="35E4BB73" w14:textId="77777777" w:rsidR="006E3A48" w:rsidRPr="000A7FDB" w:rsidRDefault="006E3A48" w:rsidP="00EE18F5">
            <w:pPr>
              <w:jc w:val="both"/>
              <w:rPr>
                <w:b/>
                <w:bCs/>
              </w:rPr>
            </w:pPr>
            <w:r w:rsidRPr="00A27D57">
              <w:rPr>
                <w:bCs/>
                <w:i w:val="0"/>
                <w:lang w:eastAsia="zh-CN"/>
              </w:rPr>
              <w:t>(</w:t>
            </w:r>
            <w:r w:rsidRPr="00A24A89">
              <w:rPr>
                <w:bCs/>
                <w:i w:val="0"/>
                <w:lang w:eastAsia="zh-CN"/>
              </w:rPr>
              <w:t>рамково споразумение, договор за общ. поръчка или решение за прекратяване</w:t>
            </w:r>
            <w:r>
              <w:rPr>
                <w:bCs/>
                <w:i w:val="0"/>
                <w:lang w:eastAsia="zh-CN"/>
              </w:rPr>
              <w:t>;</w:t>
            </w:r>
            <w:r w:rsidRPr="00A24A89">
              <w:rPr>
                <w:bCs/>
                <w:i w:val="0"/>
                <w:lang w:eastAsia="zh-CN"/>
              </w:rPr>
              <w:t xml:space="preserve"> номер, дата)</w:t>
            </w:r>
          </w:p>
        </w:tc>
        <w:tc>
          <w:tcPr>
            <w:tcW w:w="10065" w:type="dxa"/>
          </w:tcPr>
          <w:p w14:paraId="22F7E872" w14:textId="77777777" w:rsidR="006E3A48" w:rsidRPr="000A7FDB" w:rsidRDefault="006E3A48" w:rsidP="00EE18F5"/>
        </w:tc>
      </w:tr>
      <w:tr w:rsidR="006E3A48" w:rsidRPr="000A7FDB" w14:paraId="4B8DFE75" w14:textId="77777777" w:rsidTr="00EE18F5">
        <w:tc>
          <w:tcPr>
            <w:tcW w:w="4820" w:type="dxa"/>
            <w:shd w:val="clear" w:color="auto" w:fill="FDE891"/>
          </w:tcPr>
          <w:p w14:paraId="766F4C09" w14:textId="77777777" w:rsidR="006E3A48" w:rsidRDefault="006E3A48" w:rsidP="00EE18F5">
            <w:pPr>
              <w:jc w:val="both"/>
              <w:rPr>
                <w:b/>
                <w:bCs/>
                <w:iCs w:val="0"/>
              </w:rPr>
            </w:pPr>
            <w:r w:rsidRPr="000A7FDB">
              <w:rPr>
                <w:b/>
                <w:bCs/>
                <w:iCs w:val="0"/>
              </w:rPr>
              <w:t>Актове на АОП по чл.</w:t>
            </w:r>
            <w:r>
              <w:rPr>
                <w:b/>
                <w:bCs/>
                <w:iCs w:val="0"/>
              </w:rPr>
              <w:t xml:space="preserve"> 229, ал. 1, т. 8 и т. 14 и чл.</w:t>
            </w:r>
            <w:r w:rsidRPr="000A7FDB">
              <w:rPr>
                <w:b/>
                <w:bCs/>
                <w:iCs w:val="0"/>
              </w:rPr>
              <w:t xml:space="preserve"> 2</w:t>
            </w:r>
            <w:r>
              <w:rPr>
                <w:b/>
                <w:bCs/>
                <w:iCs w:val="0"/>
              </w:rPr>
              <w:t xml:space="preserve">32 и сл. </w:t>
            </w:r>
            <w:r w:rsidRPr="000A7FDB">
              <w:rPr>
                <w:b/>
                <w:bCs/>
                <w:iCs w:val="0"/>
              </w:rPr>
              <w:t>от ЗОП</w:t>
            </w:r>
            <w:r>
              <w:rPr>
                <w:b/>
                <w:bCs/>
                <w:iCs w:val="0"/>
              </w:rPr>
              <w:t>, чл. 114, 126 и 130 от ППЗОП</w:t>
            </w:r>
          </w:p>
          <w:p w14:paraId="26C4F673" w14:textId="77777777" w:rsidR="006E3A48" w:rsidRPr="000A7FDB" w:rsidRDefault="006E3A48" w:rsidP="00EE18F5">
            <w:pPr>
              <w:jc w:val="both"/>
              <w:rPr>
                <w:b/>
                <w:bCs/>
              </w:rPr>
            </w:pPr>
            <w:r w:rsidRPr="00A27D57">
              <w:rPr>
                <w:bCs/>
                <w:i w:val="0"/>
                <w:iCs w:val="0"/>
              </w:rPr>
              <w:t>(</w:t>
            </w:r>
            <w:r w:rsidRPr="00A24A89">
              <w:rPr>
                <w:bCs/>
                <w:i w:val="0"/>
                <w:iCs w:val="0"/>
              </w:rPr>
              <w:t>номер, дата на становището на АОП, съответно данни за становището на наблюдателите</w:t>
            </w:r>
            <w:r w:rsidRPr="00A27D57">
              <w:rPr>
                <w:bCs/>
                <w:i w:val="0"/>
                <w:iCs w:val="0"/>
              </w:rPr>
              <w:t>)</w:t>
            </w:r>
          </w:p>
        </w:tc>
        <w:tc>
          <w:tcPr>
            <w:tcW w:w="10065" w:type="dxa"/>
          </w:tcPr>
          <w:p w14:paraId="6D2F52F2" w14:textId="77777777" w:rsidR="006E3A48" w:rsidRPr="000A7FDB" w:rsidRDefault="006E3A48" w:rsidP="00EE18F5"/>
        </w:tc>
      </w:tr>
      <w:tr w:rsidR="006E3A48" w:rsidRPr="000A7FDB" w14:paraId="4A661E12" w14:textId="77777777" w:rsidTr="00EE18F5">
        <w:tc>
          <w:tcPr>
            <w:tcW w:w="4820" w:type="dxa"/>
            <w:shd w:val="clear" w:color="auto" w:fill="FDE891"/>
          </w:tcPr>
          <w:p w14:paraId="2167A1C0" w14:textId="77777777" w:rsidR="006E3A48" w:rsidRDefault="006E3A48" w:rsidP="00EE18F5">
            <w:pPr>
              <w:rPr>
                <w:b/>
                <w:lang w:eastAsia="fr-FR"/>
              </w:rPr>
            </w:pPr>
            <w:r w:rsidRPr="000A7FDB">
              <w:rPr>
                <w:b/>
                <w:lang w:eastAsia="fr-FR"/>
              </w:rPr>
              <w:t xml:space="preserve">Доклади от други органи </w:t>
            </w:r>
          </w:p>
          <w:p w14:paraId="1FB51506" w14:textId="77777777" w:rsidR="006E3A48" w:rsidRPr="00851130" w:rsidRDefault="006E3A48" w:rsidP="00EE18F5">
            <w:pPr>
              <w:rPr>
                <w:b/>
                <w:sz w:val="18"/>
                <w:szCs w:val="18"/>
                <w:lang w:eastAsia="fr-FR"/>
              </w:rPr>
            </w:pPr>
            <w:r w:rsidRPr="00851130">
              <w:rPr>
                <w:b/>
                <w:sz w:val="18"/>
                <w:szCs w:val="18"/>
                <w:lang w:eastAsia="fr-FR"/>
              </w:rPr>
              <w:t xml:space="preserve">(ЕК, ЕСП, ОЛАФ, СП, АДФИ, вътрешен одит, др.) </w:t>
            </w:r>
          </w:p>
          <w:p w14:paraId="00F44B98" w14:textId="77777777" w:rsidR="006E3A48" w:rsidRPr="00A27D57" w:rsidRDefault="006E3A48" w:rsidP="00EE18F5">
            <w:pPr>
              <w:rPr>
                <w:b/>
                <w:lang w:eastAsia="fr-FR"/>
              </w:rPr>
            </w:pPr>
            <w:r w:rsidRPr="00A27D57">
              <w:rPr>
                <w:i w:val="0"/>
                <w:lang w:eastAsia="fr-FR"/>
              </w:rPr>
              <w:t>(</w:t>
            </w:r>
            <w:r w:rsidRPr="00A24A89">
              <w:rPr>
                <w:i w:val="0"/>
                <w:lang w:eastAsia="fr-FR"/>
              </w:rPr>
              <w:t>номе</w:t>
            </w:r>
            <w:r>
              <w:rPr>
                <w:i w:val="0"/>
                <w:lang w:eastAsia="fr-FR"/>
              </w:rPr>
              <w:t>р, дата и издател на доклада</w:t>
            </w:r>
            <w:r w:rsidRPr="00A27D57">
              <w:rPr>
                <w:i w:val="0"/>
                <w:lang w:eastAsia="fr-FR"/>
              </w:rPr>
              <w:t>)</w:t>
            </w:r>
            <w:r w:rsidRPr="000A7FDB">
              <w:rPr>
                <w:b/>
                <w:lang w:eastAsia="fr-FR"/>
              </w:rPr>
              <w:t xml:space="preserve"> </w:t>
            </w:r>
          </w:p>
        </w:tc>
        <w:tc>
          <w:tcPr>
            <w:tcW w:w="10065" w:type="dxa"/>
          </w:tcPr>
          <w:p w14:paraId="3704B37A" w14:textId="77777777" w:rsidR="006E3A48" w:rsidRPr="000A7FDB" w:rsidRDefault="006E3A48" w:rsidP="00EE18F5"/>
        </w:tc>
      </w:tr>
      <w:tr w:rsidR="006E3A48" w:rsidRPr="000A7FDB" w14:paraId="7315FCA9" w14:textId="77777777" w:rsidTr="00EE18F5">
        <w:tc>
          <w:tcPr>
            <w:tcW w:w="4820" w:type="dxa"/>
            <w:shd w:val="clear" w:color="auto" w:fill="FDE891"/>
          </w:tcPr>
          <w:p w14:paraId="4A9C7A2C" w14:textId="77777777" w:rsidR="006E3A48" w:rsidRPr="000A7FDB" w:rsidRDefault="006E3A48" w:rsidP="00EE18F5">
            <w:pPr>
              <w:rPr>
                <w:b/>
                <w:bCs/>
              </w:rPr>
            </w:pPr>
            <w:r w:rsidRPr="000A7FDB">
              <w:rPr>
                <w:b/>
                <w:lang w:eastAsia="fr-FR"/>
              </w:rPr>
              <w:t>Актове на КЗК и ВАС</w:t>
            </w:r>
            <w:r>
              <w:rPr>
                <w:b/>
                <w:lang w:eastAsia="fr-FR"/>
              </w:rPr>
              <w:t xml:space="preserve"> </w:t>
            </w:r>
            <w:r w:rsidRPr="00A24A89">
              <w:rPr>
                <w:b/>
                <w:i w:val="0"/>
                <w:lang w:eastAsia="fr-FR"/>
              </w:rPr>
              <w:t>(</w:t>
            </w:r>
            <w:r w:rsidRPr="00A24A89">
              <w:rPr>
                <w:i w:val="0"/>
                <w:lang w:eastAsia="fr-FR"/>
              </w:rPr>
              <w:t>номер, дата, издател</w:t>
            </w:r>
            <w:r>
              <w:rPr>
                <w:i w:val="0"/>
                <w:lang w:eastAsia="fr-FR"/>
              </w:rPr>
              <w:t>)</w:t>
            </w:r>
            <w:r w:rsidRPr="00A24A89">
              <w:rPr>
                <w:i w:val="0"/>
                <w:lang w:eastAsia="fr-FR"/>
              </w:rPr>
              <w:t xml:space="preserve"> </w:t>
            </w:r>
            <w:r w:rsidRPr="000A7FDB">
              <w:rPr>
                <w:b/>
                <w:lang w:eastAsia="fr-FR"/>
              </w:rPr>
              <w:t xml:space="preserve"> </w:t>
            </w:r>
          </w:p>
        </w:tc>
        <w:tc>
          <w:tcPr>
            <w:tcW w:w="10065" w:type="dxa"/>
          </w:tcPr>
          <w:p w14:paraId="7007B775" w14:textId="77777777" w:rsidR="006E3A48" w:rsidRPr="000A7FDB" w:rsidRDefault="006E3A48" w:rsidP="00EE18F5"/>
        </w:tc>
      </w:tr>
      <w:tr w:rsidR="006E3A48" w:rsidRPr="000A7FDB" w14:paraId="0AF38CD7" w14:textId="77777777" w:rsidTr="00EE18F5">
        <w:tc>
          <w:tcPr>
            <w:tcW w:w="4820" w:type="dxa"/>
            <w:shd w:val="clear" w:color="auto" w:fill="FDE891"/>
          </w:tcPr>
          <w:p w14:paraId="2D8AD4A9" w14:textId="77777777" w:rsidR="006E3A48" w:rsidRPr="00DF02DE" w:rsidRDefault="006E3A48" w:rsidP="00EE18F5">
            <w:pPr>
              <w:rPr>
                <w:b/>
                <w:lang w:eastAsia="fr-FR"/>
              </w:rPr>
            </w:pPr>
            <w:r>
              <w:rPr>
                <w:b/>
                <w:lang w:eastAsia="fr-FR"/>
              </w:rPr>
              <w:t>Адрес на електронната преписка на поръчката в профила на купувача</w:t>
            </w:r>
          </w:p>
        </w:tc>
        <w:tc>
          <w:tcPr>
            <w:tcW w:w="10065" w:type="dxa"/>
          </w:tcPr>
          <w:p w14:paraId="420D1536" w14:textId="77777777" w:rsidR="006E3A48" w:rsidRPr="00767D48" w:rsidRDefault="006E3A48" w:rsidP="00EE18F5">
            <w:pPr>
              <w:rPr>
                <w:lang w:eastAsia="fr-FR"/>
              </w:rPr>
            </w:pPr>
          </w:p>
        </w:tc>
      </w:tr>
      <w:tr w:rsidR="006E3A48" w:rsidRPr="000A7FDB" w14:paraId="211CDA8C" w14:textId="77777777" w:rsidTr="00EE18F5">
        <w:tc>
          <w:tcPr>
            <w:tcW w:w="4820" w:type="dxa"/>
            <w:shd w:val="clear" w:color="auto" w:fill="FDE891"/>
          </w:tcPr>
          <w:p w14:paraId="3C6ECDE0" w14:textId="77777777" w:rsidR="006E3A48" w:rsidRDefault="006E3A48" w:rsidP="00EE18F5">
            <w:pPr>
              <w:rPr>
                <w:b/>
                <w:lang w:eastAsia="fr-FR"/>
              </w:rPr>
            </w:pPr>
            <w:r w:rsidRPr="000A7FDB">
              <w:rPr>
                <w:b/>
                <w:lang w:eastAsia="fr-FR"/>
              </w:rPr>
              <w:t xml:space="preserve">Брой подадени оферти </w:t>
            </w:r>
          </w:p>
          <w:p w14:paraId="01DCE5F1" w14:textId="77777777" w:rsidR="006E3A48" w:rsidRPr="00964165" w:rsidRDefault="006E3A48" w:rsidP="00EE18F5">
            <w:pPr>
              <w:rPr>
                <w:i w:val="0"/>
                <w:sz w:val="18"/>
                <w:szCs w:val="18"/>
                <w:lang w:eastAsia="fr-FR"/>
              </w:rPr>
            </w:pPr>
            <w:r w:rsidRPr="00964165">
              <w:rPr>
                <w:i w:val="0"/>
                <w:sz w:val="18"/>
                <w:szCs w:val="18"/>
                <w:lang w:eastAsia="fr-FR"/>
              </w:rPr>
              <w:t>(вкл. за всяка обособена позиция):</w:t>
            </w:r>
          </w:p>
        </w:tc>
        <w:tc>
          <w:tcPr>
            <w:tcW w:w="10065" w:type="dxa"/>
          </w:tcPr>
          <w:p w14:paraId="126E00AE" w14:textId="77777777" w:rsidR="006E3A48" w:rsidRPr="000A7FDB" w:rsidRDefault="006E3A48" w:rsidP="00EE18F5">
            <w:pPr>
              <w:rPr>
                <w:lang w:eastAsia="fr-FR"/>
              </w:rPr>
            </w:pPr>
          </w:p>
        </w:tc>
      </w:tr>
      <w:tr w:rsidR="006E3A48" w:rsidRPr="000A7FDB" w14:paraId="3BC9535D" w14:textId="77777777" w:rsidTr="00EE18F5">
        <w:tc>
          <w:tcPr>
            <w:tcW w:w="4820" w:type="dxa"/>
            <w:shd w:val="clear" w:color="auto" w:fill="FDE891"/>
          </w:tcPr>
          <w:p w14:paraId="6AF8F457" w14:textId="77777777" w:rsidR="006E3A48" w:rsidRDefault="006E3A48" w:rsidP="00EE18F5">
            <w:pPr>
              <w:rPr>
                <w:b/>
                <w:lang w:eastAsia="fr-FR"/>
              </w:rPr>
            </w:pPr>
            <w:r w:rsidRPr="000A7FDB">
              <w:rPr>
                <w:b/>
                <w:lang w:eastAsia="fr-FR"/>
              </w:rPr>
              <w:t xml:space="preserve">Брой отстранени участници </w:t>
            </w:r>
          </w:p>
          <w:p w14:paraId="6BC29262" w14:textId="77777777" w:rsidR="006E3A48" w:rsidRPr="00964165" w:rsidRDefault="006E3A48" w:rsidP="00EE18F5">
            <w:pPr>
              <w:rPr>
                <w:i w:val="0"/>
                <w:sz w:val="18"/>
                <w:szCs w:val="18"/>
                <w:lang w:eastAsia="fr-FR"/>
              </w:rPr>
            </w:pPr>
            <w:r w:rsidRPr="00964165">
              <w:rPr>
                <w:i w:val="0"/>
                <w:sz w:val="18"/>
                <w:szCs w:val="18"/>
                <w:lang w:eastAsia="fr-FR"/>
              </w:rPr>
              <w:t>(вкл. за всяка обособена позиция):</w:t>
            </w:r>
          </w:p>
        </w:tc>
        <w:tc>
          <w:tcPr>
            <w:tcW w:w="10065" w:type="dxa"/>
          </w:tcPr>
          <w:p w14:paraId="22769F48" w14:textId="77777777" w:rsidR="006E3A48" w:rsidRPr="000A7FDB" w:rsidRDefault="006E3A48" w:rsidP="00EE18F5">
            <w:pPr>
              <w:rPr>
                <w:lang w:eastAsia="fr-FR"/>
              </w:rPr>
            </w:pPr>
          </w:p>
        </w:tc>
      </w:tr>
      <w:tr w:rsidR="006E3A48" w:rsidRPr="000A7FDB" w14:paraId="76F5935A" w14:textId="77777777" w:rsidTr="00EE18F5">
        <w:tc>
          <w:tcPr>
            <w:tcW w:w="4820" w:type="dxa"/>
            <w:shd w:val="clear" w:color="auto" w:fill="FDE891"/>
          </w:tcPr>
          <w:p w14:paraId="358FF831" w14:textId="77777777" w:rsidR="006E3A48" w:rsidRPr="00964165" w:rsidRDefault="006E3A48" w:rsidP="00EE18F5">
            <w:pPr>
              <w:rPr>
                <w:b/>
                <w:bCs/>
                <w:sz w:val="22"/>
                <w:szCs w:val="22"/>
              </w:rPr>
            </w:pPr>
            <w:r w:rsidRPr="00964165">
              <w:rPr>
                <w:b/>
                <w:bCs/>
                <w:sz w:val="22"/>
                <w:szCs w:val="22"/>
              </w:rPr>
              <w:t xml:space="preserve">Сключен договор </w:t>
            </w:r>
          </w:p>
          <w:p w14:paraId="6F314EBB" w14:textId="77777777" w:rsidR="006E3A48" w:rsidRPr="000A7FDB" w:rsidRDefault="006E3A48" w:rsidP="00EE18F5">
            <w:pPr>
              <w:rPr>
                <w:b/>
                <w:lang w:eastAsia="fr-FR"/>
              </w:rPr>
            </w:pPr>
            <w:r w:rsidRPr="00112A12">
              <w:rPr>
                <w:bCs/>
                <w:i w:val="0"/>
              </w:rPr>
              <w:t>(номер, дата, изпълнител, стойност без ДДС)</w:t>
            </w:r>
          </w:p>
        </w:tc>
        <w:tc>
          <w:tcPr>
            <w:tcW w:w="10065" w:type="dxa"/>
          </w:tcPr>
          <w:p w14:paraId="51A66174" w14:textId="77777777" w:rsidR="006E3A48" w:rsidRPr="000A7FDB" w:rsidRDefault="006E3A48" w:rsidP="00EE18F5">
            <w:pPr>
              <w:rPr>
                <w:lang w:eastAsia="fr-FR"/>
              </w:rPr>
            </w:pPr>
          </w:p>
        </w:tc>
      </w:tr>
    </w:tbl>
    <w:p w14:paraId="4622D955" w14:textId="77777777" w:rsidR="006E3A48" w:rsidRPr="000A7FDB" w:rsidRDefault="006E3A48" w:rsidP="006E3A48">
      <w:pPr>
        <w:tabs>
          <w:tab w:val="num" w:pos="0"/>
        </w:tabs>
        <w:jc w:val="both"/>
      </w:pPr>
    </w:p>
    <w:p w14:paraId="41F8729D" w14:textId="77777777" w:rsidR="006E3A48" w:rsidRDefault="006E3A48" w:rsidP="006E3A48">
      <w:pPr>
        <w:rPr>
          <w:sz w:val="10"/>
          <w:szCs w:val="10"/>
        </w:rPr>
      </w:pPr>
    </w:p>
    <w:p w14:paraId="7351B79D" w14:textId="77777777" w:rsidR="006E3A48" w:rsidRDefault="006E3A48" w:rsidP="006E3A48">
      <w:pPr>
        <w:rPr>
          <w:sz w:val="10"/>
          <w:szCs w:val="10"/>
        </w:rPr>
      </w:pPr>
    </w:p>
    <w:p w14:paraId="20FE0649" w14:textId="77777777" w:rsidR="006E3A48" w:rsidRDefault="006E3A48" w:rsidP="006E3A48">
      <w:pPr>
        <w:rPr>
          <w:sz w:val="10"/>
          <w:szCs w:val="10"/>
        </w:rPr>
      </w:pPr>
    </w:p>
    <w:p w14:paraId="4C43E8EC" w14:textId="77777777" w:rsidR="006E3A48" w:rsidRDefault="006E3A48" w:rsidP="006E3A48">
      <w:pPr>
        <w:rPr>
          <w:sz w:val="10"/>
          <w:szCs w:val="10"/>
        </w:rPr>
      </w:pPr>
    </w:p>
    <w:p w14:paraId="644B8DBC" w14:textId="77777777" w:rsidR="006E3A48" w:rsidRDefault="006E3A48" w:rsidP="006E3A48">
      <w:pPr>
        <w:rPr>
          <w:sz w:val="10"/>
          <w:szCs w:val="10"/>
        </w:rPr>
      </w:pPr>
    </w:p>
    <w:p w14:paraId="418943A2" w14:textId="77777777" w:rsidR="006E3A48" w:rsidRDefault="006E3A48" w:rsidP="006E3A48">
      <w:pPr>
        <w:jc w:val="both"/>
        <w:rPr>
          <w:sz w:val="8"/>
          <w:szCs w:val="8"/>
        </w:rPr>
      </w:pPr>
    </w:p>
    <w:tbl>
      <w:tblPr>
        <w:tblW w:w="13544" w:type="dxa"/>
        <w:tblInd w:w="-290" w:type="dxa"/>
        <w:tblLayout w:type="fixed"/>
        <w:tblCellMar>
          <w:left w:w="70" w:type="dxa"/>
          <w:right w:w="70" w:type="dxa"/>
        </w:tblCellMar>
        <w:tblLook w:val="0000" w:firstRow="0" w:lastRow="0" w:firstColumn="0" w:lastColumn="0" w:noHBand="0" w:noVBand="0"/>
      </w:tblPr>
      <w:tblGrid>
        <w:gridCol w:w="1022"/>
        <w:gridCol w:w="8866"/>
        <w:gridCol w:w="17"/>
        <w:gridCol w:w="1134"/>
        <w:gridCol w:w="2410"/>
        <w:gridCol w:w="64"/>
        <w:gridCol w:w="31"/>
      </w:tblGrid>
      <w:tr w:rsidR="006E3A48" w:rsidRPr="002B2658" w14:paraId="1F92ABEF"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FFFF99"/>
            <w:vAlign w:val="center"/>
          </w:tcPr>
          <w:p w14:paraId="49F46BA0" w14:textId="77777777" w:rsidR="006E3A48" w:rsidRPr="002B2658" w:rsidRDefault="006E3A48" w:rsidP="00EE18F5">
            <w:pPr>
              <w:jc w:val="center"/>
              <w:rPr>
                <w:b/>
                <w:bCs/>
              </w:rPr>
            </w:pPr>
            <w:r w:rsidRPr="002B2658">
              <w:rPr>
                <w:b/>
                <w:bCs/>
              </w:rPr>
              <w:t>Проверка №</w:t>
            </w:r>
          </w:p>
        </w:tc>
        <w:tc>
          <w:tcPr>
            <w:tcW w:w="8883" w:type="dxa"/>
            <w:gridSpan w:val="2"/>
            <w:tcBorders>
              <w:top w:val="single" w:sz="4" w:space="0" w:color="auto"/>
              <w:left w:val="nil"/>
              <w:bottom w:val="single" w:sz="4" w:space="0" w:color="auto"/>
              <w:right w:val="single" w:sz="4" w:space="0" w:color="auto"/>
            </w:tcBorders>
            <w:shd w:val="clear" w:color="auto" w:fill="FFFF99"/>
            <w:noWrap/>
            <w:vAlign w:val="center"/>
          </w:tcPr>
          <w:p w14:paraId="40D1C7CB" w14:textId="77777777" w:rsidR="006E3A48" w:rsidRPr="002B2658" w:rsidRDefault="006E3A48" w:rsidP="00EE18F5">
            <w:pPr>
              <w:jc w:val="center"/>
              <w:rPr>
                <w:b/>
                <w:bCs/>
              </w:rPr>
            </w:pPr>
            <w:r w:rsidRPr="002B2658">
              <w:rPr>
                <w:b/>
                <w:bCs/>
              </w:rPr>
              <w:t>Компоненти за проверка</w:t>
            </w:r>
          </w:p>
        </w:tc>
        <w:tc>
          <w:tcPr>
            <w:tcW w:w="1134" w:type="dxa"/>
            <w:tcBorders>
              <w:top w:val="single" w:sz="4" w:space="0" w:color="auto"/>
              <w:left w:val="single" w:sz="4" w:space="0" w:color="auto"/>
              <w:bottom w:val="single" w:sz="4" w:space="0" w:color="auto"/>
              <w:right w:val="single" w:sz="4" w:space="0" w:color="auto"/>
            </w:tcBorders>
            <w:shd w:val="clear" w:color="auto" w:fill="FFFF99"/>
            <w:noWrap/>
            <w:vAlign w:val="center"/>
          </w:tcPr>
          <w:p w14:paraId="4AEA9B73" w14:textId="77777777" w:rsidR="006E3A48" w:rsidRDefault="006E3A48" w:rsidP="00EE18F5">
            <w:pPr>
              <w:jc w:val="center"/>
              <w:rPr>
                <w:b/>
                <w:sz w:val="18"/>
                <w:szCs w:val="18"/>
                <w:lang w:val="en-US"/>
              </w:rPr>
            </w:pPr>
            <w:r w:rsidRPr="00765DF0">
              <w:rPr>
                <w:b/>
                <w:sz w:val="18"/>
                <w:szCs w:val="18"/>
              </w:rPr>
              <w:t>Експерт</w:t>
            </w:r>
            <w:r>
              <w:rPr>
                <w:b/>
                <w:sz w:val="18"/>
                <w:szCs w:val="18"/>
                <w:lang w:val="en-US"/>
              </w:rPr>
              <w:t xml:space="preserve"> </w:t>
            </w:r>
          </w:p>
          <w:p w14:paraId="255A696A" w14:textId="77777777" w:rsidR="006E3A48" w:rsidRPr="00765DF0" w:rsidRDefault="006E3A48" w:rsidP="00EE18F5">
            <w:pPr>
              <w:jc w:val="center"/>
              <w:rPr>
                <w:b/>
                <w:sz w:val="18"/>
                <w:szCs w:val="18"/>
              </w:rPr>
            </w:pPr>
            <w:r>
              <w:rPr>
                <w:b/>
                <w:sz w:val="18"/>
                <w:szCs w:val="18"/>
              </w:rPr>
              <w:t>ДА/НЕ/НП</w:t>
            </w:r>
          </w:p>
        </w:tc>
        <w:tc>
          <w:tcPr>
            <w:tcW w:w="2474" w:type="dxa"/>
            <w:gridSpan w:val="2"/>
            <w:tcBorders>
              <w:top w:val="single" w:sz="4" w:space="0" w:color="auto"/>
              <w:left w:val="single" w:sz="4" w:space="0" w:color="auto"/>
              <w:bottom w:val="single" w:sz="4" w:space="0" w:color="auto"/>
              <w:right w:val="single" w:sz="4" w:space="0" w:color="auto"/>
            </w:tcBorders>
            <w:shd w:val="clear" w:color="auto" w:fill="FFFF99"/>
            <w:vAlign w:val="center"/>
          </w:tcPr>
          <w:p w14:paraId="188ACACC" w14:textId="77777777" w:rsidR="006E3A48" w:rsidRPr="00765DF0" w:rsidRDefault="006E3A48" w:rsidP="00EE18F5">
            <w:pPr>
              <w:jc w:val="center"/>
              <w:rPr>
                <w:b/>
                <w:sz w:val="18"/>
                <w:szCs w:val="18"/>
              </w:rPr>
            </w:pPr>
            <w:r>
              <w:rPr>
                <w:b/>
                <w:sz w:val="18"/>
                <w:szCs w:val="18"/>
              </w:rPr>
              <w:t>Референция/Коментар</w:t>
            </w:r>
          </w:p>
        </w:tc>
      </w:tr>
      <w:tr w:rsidR="006E3A48" w:rsidRPr="00B67690" w14:paraId="30526B86"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FFFF99"/>
            <w:vAlign w:val="center"/>
          </w:tcPr>
          <w:p w14:paraId="58DAAFA9" w14:textId="77777777" w:rsidR="006E3A48" w:rsidRDefault="006E3A48" w:rsidP="00EE18F5">
            <w:pPr>
              <w:jc w:val="center"/>
              <w:rPr>
                <w:b/>
                <w:bCs/>
              </w:rPr>
            </w:pPr>
            <w:r w:rsidRPr="00B77600">
              <w:rPr>
                <w:b/>
                <w:bCs/>
              </w:rPr>
              <w:t>I.</w:t>
            </w:r>
          </w:p>
        </w:tc>
        <w:tc>
          <w:tcPr>
            <w:tcW w:w="8883" w:type="dxa"/>
            <w:gridSpan w:val="2"/>
            <w:tcBorders>
              <w:top w:val="single" w:sz="4" w:space="0" w:color="auto"/>
              <w:left w:val="nil"/>
              <w:bottom w:val="single" w:sz="4" w:space="0" w:color="auto"/>
              <w:right w:val="single" w:sz="4" w:space="0" w:color="auto"/>
            </w:tcBorders>
            <w:shd w:val="clear" w:color="auto" w:fill="FFFF99"/>
            <w:noWrap/>
          </w:tcPr>
          <w:p w14:paraId="5891DD4E" w14:textId="77777777" w:rsidR="006E3A48" w:rsidRPr="007934D9" w:rsidRDefault="006E3A48" w:rsidP="00EE18F5">
            <w:pPr>
              <w:jc w:val="both"/>
              <w:rPr>
                <w:b/>
                <w:bCs/>
              </w:rPr>
            </w:pPr>
            <w:r w:rsidRPr="00B77600">
              <w:rPr>
                <w:b/>
                <w:bCs/>
              </w:rPr>
              <w:t xml:space="preserve">ОТКРИВАНЕ И ОБЯВЯВАНЕ НА ПРОЦЕДУРАТА ЗА ОБЩЕСТВЕНА ПОРЪЧКА </w:t>
            </w:r>
          </w:p>
        </w:tc>
        <w:tc>
          <w:tcPr>
            <w:tcW w:w="1134" w:type="dxa"/>
            <w:tcBorders>
              <w:top w:val="single" w:sz="4" w:space="0" w:color="auto"/>
              <w:left w:val="single" w:sz="4" w:space="0" w:color="auto"/>
              <w:bottom w:val="single" w:sz="4" w:space="0" w:color="auto"/>
              <w:right w:val="single" w:sz="4" w:space="0" w:color="auto"/>
            </w:tcBorders>
            <w:shd w:val="clear" w:color="auto" w:fill="FFFF99"/>
            <w:noWrap/>
            <w:vAlign w:val="center"/>
          </w:tcPr>
          <w:p w14:paraId="6EE3DD4A" w14:textId="77777777" w:rsidR="006E3A48" w:rsidRPr="002B2658" w:rsidRDefault="006E3A48" w:rsidP="00EE18F5">
            <w:pPr>
              <w:jc w:val="center"/>
              <w:rPr>
                <w: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FFFF99"/>
          </w:tcPr>
          <w:p w14:paraId="36AD4590" w14:textId="77777777" w:rsidR="006E3A48" w:rsidRPr="002B2658" w:rsidRDefault="006E3A48" w:rsidP="00EE18F5">
            <w:pPr>
              <w:jc w:val="center"/>
              <w:rPr>
                <w:b/>
              </w:rPr>
            </w:pPr>
          </w:p>
        </w:tc>
      </w:tr>
      <w:tr w:rsidR="006E3A48" w:rsidRPr="002B2658" w14:paraId="69FB9670"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FFFF99"/>
            <w:vAlign w:val="center"/>
          </w:tcPr>
          <w:p w14:paraId="64F3AEB9" w14:textId="77777777" w:rsidR="006E3A48" w:rsidRPr="00B77600" w:rsidRDefault="006E3A48" w:rsidP="00EE18F5">
            <w:pPr>
              <w:jc w:val="center"/>
              <w:rPr>
                <w:b/>
                <w:bCs/>
              </w:rPr>
            </w:pPr>
            <w:r w:rsidRPr="005A17B0">
              <w:rPr>
                <w:b/>
                <w:bCs/>
                <w:iCs w:val="0"/>
              </w:rPr>
              <w:t>I.1.</w:t>
            </w:r>
          </w:p>
        </w:tc>
        <w:tc>
          <w:tcPr>
            <w:tcW w:w="8883" w:type="dxa"/>
            <w:gridSpan w:val="2"/>
            <w:tcBorders>
              <w:top w:val="single" w:sz="4" w:space="0" w:color="auto"/>
              <w:left w:val="nil"/>
              <w:bottom w:val="single" w:sz="4" w:space="0" w:color="auto"/>
              <w:right w:val="single" w:sz="4" w:space="0" w:color="auto"/>
            </w:tcBorders>
            <w:shd w:val="clear" w:color="auto" w:fill="FFFF99"/>
            <w:noWrap/>
          </w:tcPr>
          <w:p w14:paraId="7382CE23" w14:textId="77777777" w:rsidR="006E3A48" w:rsidRPr="002B2658" w:rsidRDefault="006E3A48" w:rsidP="00EE18F5">
            <w:pPr>
              <w:rPr>
                <w:b/>
              </w:rPr>
            </w:pPr>
            <w:r w:rsidRPr="005A17B0">
              <w:rPr>
                <w:b/>
                <w:bCs/>
                <w:iCs w:val="0"/>
              </w:rPr>
              <w:t>Обявяване на процедурата</w:t>
            </w:r>
          </w:p>
        </w:tc>
        <w:tc>
          <w:tcPr>
            <w:tcW w:w="1134" w:type="dxa"/>
            <w:tcBorders>
              <w:top w:val="single" w:sz="4" w:space="0" w:color="auto"/>
              <w:left w:val="nil"/>
              <w:bottom w:val="single" w:sz="4" w:space="0" w:color="auto"/>
              <w:right w:val="single" w:sz="4" w:space="0" w:color="auto"/>
            </w:tcBorders>
            <w:shd w:val="clear" w:color="auto" w:fill="FFFF99"/>
          </w:tcPr>
          <w:p w14:paraId="7C2B1A3C" w14:textId="77777777" w:rsidR="006E3A48" w:rsidRPr="002B2658" w:rsidRDefault="006E3A48" w:rsidP="00EE18F5">
            <w:pPr>
              <w:rPr>
                <w: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FFFF99"/>
          </w:tcPr>
          <w:p w14:paraId="1C9A6403" w14:textId="77777777" w:rsidR="006E3A48" w:rsidRPr="002B2658" w:rsidRDefault="006E3A48" w:rsidP="00EE18F5">
            <w:pPr>
              <w:rPr>
                <w:b/>
              </w:rPr>
            </w:pPr>
          </w:p>
        </w:tc>
      </w:tr>
      <w:tr w:rsidR="006E3A48" w:rsidRPr="00593F8C" w14:paraId="5CF74C12"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3C72E3C" w14:textId="77777777" w:rsidR="006E3A48" w:rsidRPr="00593F8C" w:rsidRDefault="006E3A48" w:rsidP="00224A81">
            <w:pPr>
              <w:widowControl/>
              <w:numPr>
                <w:ilvl w:val="0"/>
                <w:numId w:val="14"/>
              </w:numPr>
              <w:autoSpaceDE/>
              <w:autoSpaceDN/>
              <w:adjustRightInd/>
              <w:jc w:val="right"/>
            </w:pPr>
          </w:p>
        </w:tc>
        <w:tc>
          <w:tcPr>
            <w:tcW w:w="8883" w:type="dxa"/>
            <w:gridSpan w:val="2"/>
            <w:tcBorders>
              <w:top w:val="single" w:sz="4" w:space="0" w:color="auto"/>
              <w:left w:val="nil"/>
              <w:bottom w:val="single" w:sz="4" w:space="0" w:color="auto"/>
              <w:right w:val="single" w:sz="4" w:space="0" w:color="auto"/>
            </w:tcBorders>
            <w:shd w:val="clear" w:color="auto" w:fill="auto"/>
            <w:noWrap/>
          </w:tcPr>
          <w:p w14:paraId="3B45B50C" w14:textId="77777777" w:rsidR="006E3A48" w:rsidRPr="00E95C1C" w:rsidRDefault="006E3A48" w:rsidP="00EE18F5">
            <w:pPr>
              <w:jc w:val="both"/>
              <w:rPr>
                <w:b/>
                <w:lang w:eastAsia="fr-FR"/>
              </w:rPr>
            </w:pPr>
            <w:r w:rsidRPr="00B67690">
              <w:rPr>
                <w:b/>
                <w:lang w:eastAsia="fr-FR"/>
              </w:rPr>
              <w:t>Законосъобразен ли е приложеният ред за възлагане</w:t>
            </w:r>
            <w:r>
              <w:rPr>
                <w:b/>
                <w:sz w:val="18"/>
                <w:lang w:eastAsia="fr-FR"/>
              </w:rPr>
              <w:t xml:space="preserve">, </w:t>
            </w:r>
            <w:r w:rsidRPr="00E95C1C">
              <w:rPr>
                <w:b/>
                <w:lang w:eastAsia="fr-FR"/>
              </w:rPr>
              <w:t>съобразно предвидените дейности по проекта?</w:t>
            </w:r>
          </w:p>
          <w:p w14:paraId="7C3F73EF" w14:textId="77777777" w:rsidR="006E3A48" w:rsidRPr="00B67690" w:rsidRDefault="006E3A48" w:rsidP="00EE18F5">
            <w:pPr>
              <w:jc w:val="both"/>
              <w:rPr>
                <w:b/>
                <w:lang w:eastAsia="fr-FR"/>
              </w:rPr>
            </w:pPr>
            <w:r w:rsidRPr="00B67690">
              <w:rPr>
                <w:b/>
                <w:lang w:eastAsia="fr-FR"/>
              </w:rPr>
              <w:t xml:space="preserve">спазени ли са правилата за определяне на прогнозната стойност на поръчката, включително на  чл. </w:t>
            </w:r>
            <w:r w:rsidRPr="00C033CB">
              <w:rPr>
                <w:b/>
                <w:lang w:val="ru-RU" w:eastAsia="fr-FR"/>
              </w:rPr>
              <w:t>2</w:t>
            </w:r>
            <w:r w:rsidRPr="00B67690">
              <w:rPr>
                <w:b/>
                <w:lang w:eastAsia="fr-FR"/>
              </w:rPr>
              <w:t>1, ал. 4</w:t>
            </w:r>
            <w:r w:rsidRPr="00C033CB">
              <w:rPr>
                <w:b/>
                <w:lang w:val="ru-RU" w:eastAsia="fr-FR"/>
              </w:rPr>
              <w:t xml:space="preserve">, </w:t>
            </w:r>
            <w:r w:rsidRPr="001C2251">
              <w:rPr>
                <w:b/>
                <w:lang w:val="en-US" w:eastAsia="fr-FR"/>
              </w:rPr>
              <w:t>a</w:t>
            </w:r>
            <w:r w:rsidRPr="00B67690">
              <w:rPr>
                <w:b/>
                <w:lang w:eastAsia="fr-FR"/>
              </w:rPr>
              <w:t>л. 5 и ал. 15 и ал.16 от ЗОП</w:t>
            </w:r>
            <w:r>
              <w:rPr>
                <w:b/>
                <w:lang w:eastAsia="fr-FR"/>
              </w:rPr>
              <w:t>?</w:t>
            </w:r>
          </w:p>
          <w:p w14:paraId="294F8B37" w14:textId="77777777" w:rsidR="006E3A48" w:rsidRPr="009F51AE" w:rsidRDefault="006E3A48" w:rsidP="00EE18F5">
            <w:pPr>
              <w:jc w:val="both"/>
              <w:rPr>
                <w:lang w:eastAsia="fr-FR"/>
              </w:rPr>
            </w:pPr>
            <w:r w:rsidRPr="00B67690">
              <w:rPr>
                <w:lang w:eastAsia="fr-FR"/>
              </w:rPr>
              <w:t xml:space="preserve">Възложителят прилага процедурите, регламентирани в ЗОП, когато прогнозната стойност на ОП е в рамките на праговете по чл. </w:t>
            </w:r>
            <w:r>
              <w:rPr>
                <w:lang w:eastAsia="fr-FR"/>
              </w:rPr>
              <w:t xml:space="preserve">20 </w:t>
            </w:r>
            <w:r w:rsidRPr="00B67690">
              <w:rPr>
                <w:lang w:eastAsia="fr-FR"/>
              </w:rPr>
              <w:t>от ЗОП</w:t>
            </w:r>
            <w:r>
              <w:rPr>
                <w:lang w:eastAsia="fr-FR"/>
              </w:rPr>
              <w:t>.</w:t>
            </w:r>
          </w:p>
          <w:p w14:paraId="6B9C8C54" w14:textId="77777777" w:rsidR="006E3A48" w:rsidRPr="00B67690" w:rsidRDefault="006E3A48" w:rsidP="00EE18F5">
            <w:pPr>
              <w:jc w:val="both"/>
              <w:rPr>
                <w:lang w:eastAsia="fr-FR"/>
              </w:rPr>
            </w:pPr>
            <w:r w:rsidRPr="00B67690">
              <w:rPr>
                <w:lang w:eastAsia="fr-FR"/>
              </w:rPr>
              <w:t xml:space="preserve">Възложителят е длъжен да не разделя предмета на поръчката на части, за да заобиколи приложимия ред за възлагане по силата на чл. </w:t>
            </w:r>
            <w:r>
              <w:rPr>
                <w:lang w:eastAsia="fr-FR"/>
              </w:rPr>
              <w:t>21</w:t>
            </w:r>
            <w:r w:rsidRPr="00B67690">
              <w:rPr>
                <w:lang w:eastAsia="fr-FR"/>
              </w:rPr>
              <w:t xml:space="preserve">, ал. </w:t>
            </w:r>
            <w:r>
              <w:rPr>
                <w:lang w:eastAsia="fr-FR"/>
              </w:rPr>
              <w:t>15</w:t>
            </w:r>
            <w:r w:rsidRPr="00B67690">
              <w:rPr>
                <w:lang w:eastAsia="fr-FR"/>
              </w:rPr>
              <w:t xml:space="preserve"> от ЗОП. В случай</w:t>
            </w:r>
            <w:r>
              <w:rPr>
                <w:lang w:eastAsia="fr-FR"/>
              </w:rPr>
              <w:t xml:space="preserve"> </w:t>
            </w:r>
            <w:r w:rsidRPr="00B67690">
              <w:rPr>
                <w:lang w:eastAsia="fr-FR"/>
              </w:rPr>
              <w:t>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r>
              <w:rPr>
                <w:lang w:eastAsia="fr-FR"/>
              </w:rPr>
              <w:t xml:space="preserve"> – чл.21, ал.5 от ЗОП</w:t>
            </w:r>
            <w:r w:rsidRPr="00B67690">
              <w:rPr>
                <w:lang w:eastAsia="fr-FR"/>
              </w:rPr>
              <w:t>.</w:t>
            </w:r>
          </w:p>
          <w:p w14:paraId="6FC05A10" w14:textId="77777777" w:rsidR="006E3A48" w:rsidRDefault="006E3A48" w:rsidP="00EE18F5">
            <w:pPr>
              <w:jc w:val="both"/>
              <w:rPr>
                <w:bCs/>
                <w:color w:val="C0504D"/>
              </w:rPr>
            </w:pPr>
            <w:r w:rsidRPr="00B67690">
              <w:rPr>
                <w:b/>
                <w:bCs/>
                <w:color w:val="C0504D"/>
              </w:rPr>
              <w:t xml:space="preserve">Насочващи източници на информация: </w:t>
            </w:r>
            <w:r w:rsidRPr="00B67690">
              <w:rPr>
                <w:bCs/>
                <w:color w:val="C0504D"/>
              </w:rPr>
              <w:t>прегледайте обявлението за обществена поръчка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w:t>
            </w:r>
            <w:r>
              <w:rPr>
                <w:bCs/>
                <w:color w:val="C0504D"/>
              </w:rPr>
              <w:t>та</w:t>
            </w:r>
            <w:r w:rsidRPr="00B67690">
              <w:rPr>
                <w:bCs/>
                <w:color w:val="C0504D"/>
              </w:rPr>
              <w:t xml:space="preserve"> информация от </w:t>
            </w:r>
            <w:r>
              <w:rPr>
                <w:bCs/>
                <w:color w:val="C0504D"/>
              </w:rPr>
              <w:t>бенефициента</w:t>
            </w:r>
            <w:r w:rsidRPr="00B67690">
              <w:rPr>
                <w:bCs/>
                <w:color w:val="C0504D"/>
              </w:rPr>
              <w:t xml:space="preserve"> за възложените от него обществени поръчки</w:t>
            </w:r>
            <w:r>
              <w:rPr>
                <w:bCs/>
                <w:color w:val="C0504D"/>
              </w:rPr>
              <w:t>.</w:t>
            </w:r>
          </w:p>
          <w:p w14:paraId="414C1937" w14:textId="77777777" w:rsidR="006E3A48" w:rsidRPr="0040568A" w:rsidRDefault="006E3A48" w:rsidP="00EE18F5">
            <w:pPr>
              <w:jc w:val="both"/>
              <w:rPr>
                <w:b/>
                <w:bCs/>
              </w:rPr>
            </w:pPr>
            <w:r w:rsidRPr="00B67690">
              <w:rPr>
                <w:color w:val="008000"/>
                <w:lang w:eastAsia="fr-FR"/>
              </w:rPr>
              <w:t xml:space="preserve">Анализирайте дали прогнозната стойност на поръчката попада в рамките на праговете по чл. </w:t>
            </w:r>
            <w:r>
              <w:rPr>
                <w:color w:val="008000"/>
                <w:lang w:eastAsia="fr-FR"/>
              </w:rPr>
              <w:t>20, ал</w:t>
            </w:r>
            <w:r w:rsidRPr="00B67690">
              <w:rPr>
                <w:color w:val="00B050"/>
                <w:lang w:eastAsia="fr-FR"/>
              </w:rPr>
              <w:t xml:space="preserve">. </w:t>
            </w:r>
            <w:r w:rsidRPr="00B67690">
              <w:rPr>
                <w:color w:val="00B050"/>
              </w:rPr>
              <w:t>1, т.</w:t>
            </w:r>
            <w:r>
              <w:rPr>
                <w:color w:val="008000"/>
                <w:lang w:eastAsia="fr-FR"/>
              </w:rPr>
              <w:t>1</w:t>
            </w:r>
            <w:r w:rsidRPr="00B67690">
              <w:rPr>
                <w:color w:val="008000"/>
                <w:lang w:eastAsia="fr-FR"/>
              </w:rPr>
              <w:t xml:space="preserve"> от ЗОП</w:t>
            </w:r>
            <w:r w:rsidRPr="00B60694">
              <w:rPr>
                <w:color w:val="008000"/>
                <w:lang w:eastAsia="fr-FR"/>
              </w:rPr>
              <w:t xml:space="preserve">. </w:t>
            </w:r>
            <w:r w:rsidRPr="00B67690">
              <w:rPr>
                <w:color w:val="008000"/>
                <w:lang w:eastAsia="fr-FR"/>
              </w:rPr>
              <w:t xml:space="preserve">Анализирайте възложените от възложителя дейности с подобен характер </w:t>
            </w:r>
            <w:r w:rsidRPr="00B67690">
              <w:rPr>
                <w:color w:val="008000"/>
              </w:rPr>
              <w:t>в</w:t>
            </w:r>
            <w:r>
              <w:rPr>
                <w:color w:val="008000"/>
                <w:lang w:eastAsia="fr-FR"/>
              </w:rPr>
              <w:t xml:space="preserve"> рамките на предходните 12 календарни месеца,</w:t>
            </w:r>
            <w:r w:rsidRPr="00B67690">
              <w:rPr>
                <w:color w:val="008000"/>
                <w:lang w:eastAsia="fr-FR"/>
              </w:rPr>
              <w:t xml:space="preserve"> с цел да установите дали са спазени изискванията на чл. </w:t>
            </w:r>
            <w:r>
              <w:rPr>
                <w:color w:val="008000"/>
                <w:lang w:eastAsia="fr-FR"/>
              </w:rPr>
              <w:t>21</w:t>
            </w:r>
            <w:r w:rsidRPr="00B67690">
              <w:rPr>
                <w:color w:val="008000"/>
                <w:lang w:eastAsia="fr-FR"/>
              </w:rPr>
              <w:t xml:space="preserve">, ал. </w:t>
            </w:r>
            <w:r>
              <w:rPr>
                <w:color w:val="008000"/>
                <w:lang w:eastAsia="fr-FR"/>
              </w:rPr>
              <w:t>15</w:t>
            </w:r>
            <w:r w:rsidRPr="00B67690">
              <w:rPr>
                <w:color w:val="008000"/>
                <w:lang w:eastAsia="fr-FR"/>
              </w:rPr>
              <w:t xml:space="preserve"> от ЗОП. </w:t>
            </w:r>
          </w:p>
          <w:p w14:paraId="1F702122" w14:textId="77777777" w:rsidR="006E3A48" w:rsidRPr="0040568A" w:rsidRDefault="006E3A48" w:rsidP="00EE18F5">
            <w:pPr>
              <w:jc w:val="both"/>
              <w:rPr>
                <w:b/>
                <w:bC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3DA23" w14:textId="77777777" w:rsidR="006E3A48" w:rsidRPr="001012A0" w:rsidRDefault="006E3A48" w:rsidP="00EE18F5">
            <w:pPr>
              <w:jc w:val="center"/>
              <w:outlineLvl w:val="1"/>
              <w:rPr>
                <w: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2DC440D1" w14:textId="77777777" w:rsidR="006E3A48" w:rsidRPr="00593F8C" w:rsidRDefault="006E3A48" w:rsidP="00EE18F5">
            <w:pPr>
              <w:jc w:val="center"/>
              <w:rPr>
                <w:b/>
              </w:rPr>
            </w:pPr>
          </w:p>
        </w:tc>
      </w:tr>
      <w:tr w:rsidR="006E3A48" w:rsidRPr="00593F8C" w14:paraId="1ED3BEEA"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62E2695" w14:textId="77777777" w:rsidR="006E3A48" w:rsidRPr="00593F8C" w:rsidRDefault="006E3A48" w:rsidP="00224A81">
            <w:pPr>
              <w:widowControl/>
              <w:numPr>
                <w:ilvl w:val="0"/>
                <w:numId w:val="14"/>
              </w:numPr>
              <w:autoSpaceDE/>
              <w:autoSpaceDN/>
              <w:adjustRightInd/>
              <w:jc w:val="right"/>
            </w:pPr>
          </w:p>
        </w:tc>
        <w:tc>
          <w:tcPr>
            <w:tcW w:w="8883" w:type="dxa"/>
            <w:gridSpan w:val="2"/>
            <w:tcBorders>
              <w:top w:val="single" w:sz="4" w:space="0" w:color="auto"/>
              <w:left w:val="nil"/>
              <w:bottom w:val="single" w:sz="4" w:space="0" w:color="auto"/>
              <w:right w:val="single" w:sz="4" w:space="0" w:color="auto"/>
            </w:tcBorders>
            <w:shd w:val="clear" w:color="auto" w:fill="auto"/>
            <w:noWrap/>
          </w:tcPr>
          <w:p w14:paraId="038AE605" w14:textId="77777777" w:rsidR="006E3A48" w:rsidRDefault="006E3A48" w:rsidP="00EE18F5">
            <w:pPr>
              <w:jc w:val="both"/>
              <w:rPr>
                <w:bCs/>
              </w:rPr>
            </w:pPr>
            <w:r>
              <w:rPr>
                <w:b/>
                <w:bCs/>
              </w:rPr>
              <w:t xml:space="preserve">В случай, че на разглежданата в този контролен лист процедура е осъществен </w:t>
            </w:r>
            <w:r w:rsidRPr="00816890">
              <w:rPr>
                <w:b/>
                <w:bCs/>
              </w:rPr>
              <w:t xml:space="preserve"> контрол </w:t>
            </w:r>
            <w:r>
              <w:rPr>
                <w:b/>
                <w:bCs/>
              </w:rPr>
              <w:t xml:space="preserve">чрез случаен избор </w:t>
            </w:r>
            <w:r w:rsidRPr="00816890">
              <w:rPr>
                <w:b/>
                <w:bCs/>
              </w:rPr>
              <w:t>за законосъобразност от АОП</w:t>
            </w:r>
            <w:r>
              <w:rPr>
                <w:b/>
                <w:bCs/>
              </w:rPr>
              <w:t>,</w:t>
            </w:r>
            <w:r w:rsidRPr="00816890">
              <w:rPr>
                <w:b/>
                <w:bCs/>
              </w:rPr>
              <w:t xml:space="preserve"> съгласно чл.  </w:t>
            </w:r>
            <w:r>
              <w:rPr>
                <w:b/>
                <w:bCs/>
              </w:rPr>
              <w:t>232</w:t>
            </w:r>
            <w:r w:rsidRPr="00816890">
              <w:rPr>
                <w:b/>
                <w:bCs/>
              </w:rPr>
              <w:t xml:space="preserve"> от ЗОП</w:t>
            </w:r>
            <w:r>
              <w:rPr>
                <w:b/>
                <w:bCs/>
              </w:rPr>
              <w:t xml:space="preserve"> </w:t>
            </w:r>
            <w:r w:rsidRPr="00B67690">
              <w:rPr>
                <w:b/>
                <w:bCs/>
              </w:rPr>
              <w:t>(</w:t>
            </w:r>
            <w:r>
              <w:rPr>
                <w:b/>
                <w:bCs/>
              </w:rPr>
              <w:t>в сила от 01.09.2016 г.)</w:t>
            </w:r>
            <w:r w:rsidRPr="00B67690">
              <w:rPr>
                <w:b/>
                <w:bCs/>
              </w:rPr>
              <w:t xml:space="preserve">, </w:t>
            </w:r>
            <w:r>
              <w:rPr>
                <w:b/>
                <w:bCs/>
              </w:rPr>
              <w:t>о</w:t>
            </w:r>
            <w:r w:rsidRPr="00E97CED">
              <w:rPr>
                <w:b/>
                <w:bCs/>
              </w:rPr>
              <w:t>кончателният доклад за законосъобразност на АОП съдържа ли констатации за липса допуснати съществени нарушения при обявяване на процедурата?</w:t>
            </w:r>
          </w:p>
          <w:p w14:paraId="02A6F0AA" w14:textId="77777777" w:rsidR="006E3A48" w:rsidRPr="00F776D4" w:rsidRDefault="006E3A48" w:rsidP="00EE18F5">
            <w:pPr>
              <w:jc w:val="both"/>
              <w:outlineLvl w:val="1"/>
              <w:rPr>
                <w:b/>
                <w:color w:val="943634"/>
              </w:rPr>
            </w:pPr>
            <w:r w:rsidRPr="00B67690">
              <w:rPr>
                <w:b/>
                <w:color w:val="943634"/>
              </w:rPr>
              <w:t xml:space="preserve">Насочващи източници на информация: </w:t>
            </w:r>
            <w:r w:rsidRPr="00B67690">
              <w:rPr>
                <w:color w:val="943634"/>
              </w:rPr>
              <w:t xml:space="preserve">окончателен доклад </w:t>
            </w:r>
            <w:r w:rsidRPr="002759BC">
              <w:rPr>
                <w:color w:val="943634"/>
              </w:rPr>
              <w:t xml:space="preserve">на АОП </w:t>
            </w:r>
            <w:r w:rsidRPr="00B67690">
              <w:rPr>
                <w:color w:val="943634"/>
              </w:rPr>
              <w:t>за законосъобразност</w:t>
            </w:r>
            <w:r w:rsidRPr="002759BC">
              <w:rPr>
                <w:color w:val="943634"/>
              </w:rPr>
              <w:t xml:space="preserve"> по чл. </w:t>
            </w:r>
            <w:r>
              <w:rPr>
                <w:color w:val="943634"/>
              </w:rPr>
              <w:t xml:space="preserve">123, ал.3 </w:t>
            </w:r>
            <w:r w:rsidRPr="002759BC">
              <w:rPr>
                <w:color w:val="943634"/>
              </w:rPr>
              <w:t xml:space="preserve">от </w:t>
            </w:r>
            <w:r>
              <w:rPr>
                <w:color w:val="943634"/>
              </w:rPr>
              <w:t>ПП</w:t>
            </w:r>
            <w:r w:rsidRPr="002759BC">
              <w:rPr>
                <w:color w:val="943634"/>
              </w:rPr>
              <w:t>ЗОП.</w:t>
            </w:r>
          </w:p>
          <w:p w14:paraId="596B48A1" w14:textId="77777777" w:rsidR="006E3A48" w:rsidRPr="002759BC" w:rsidRDefault="006E3A48" w:rsidP="00EE18F5">
            <w:pPr>
              <w:jc w:val="both"/>
              <w:outlineLvl w:val="1"/>
              <w:rPr>
                <w:b/>
                <w:color w:val="943634"/>
              </w:rPr>
            </w:pPr>
            <w:r>
              <w:rPr>
                <w:color w:val="943634"/>
              </w:rPr>
              <w:t xml:space="preserve">Когато откриването на процедурата се оповестява с предварително обявление, контролот на АОП обхваща и поканата за </w:t>
            </w:r>
            <w:r w:rsidRPr="00B67690">
              <w:t xml:space="preserve">потвърждаване на интерес преди и след нейното изпращане до лицата, </w:t>
            </w:r>
            <w:r w:rsidRPr="00B67690">
              <w:lastRenderedPageBreak/>
              <w:t>заявили интерес.</w:t>
            </w:r>
          </w:p>
          <w:p w14:paraId="03CE1C0A" w14:textId="77777777" w:rsidR="006E3A48" w:rsidRPr="00B67690" w:rsidRDefault="006E3A48" w:rsidP="00EE18F5">
            <w:pPr>
              <w:jc w:val="both"/>
              <w:outlineLvl w:val="1"/>
              <w:rPr>
                <w:color w:val="008000"/>
              </w:rPr>
            </w:pPr>
            <w:r w:rsidRPr="00B67690">
              <w:rPr>
                <w:color w:val="008000"/>
              </w:rPr>
              <w:t>Анализирайте:</w:t>
            </w:r>
          </w:p>
          <w:p w14:paraId="1516640F" w14:textId="77777777" w:rsidR="006E3A48" w:rsidRDefault="006E3A48" w:rsidP="00EE18F5">
            <w:pPr>
              <w:jc w:val="both"/>
              <w:outlineLvl w:val="1"/>
              <w:rPr>
                <w:color w:val="008000"/>
              </w:rPr>
            </w:pPr>
            <w:r w:rsidRPr="00B67690">
              <w:rPr>
                <w:color w:val="008000"/>
              </w:rPr>
              <w:t xml:space="preserve">- </w:t>
            </w:r>
            <w:r>
              <w:rPr>
                <w:color w:val="008000"/>
              </w:rPr>
              <w:t xml:space="preserve">Направените констатации от </w:t>
            </w:r>
            <w:r>
              <w:t>О</w:t>
            </w:r>
            <w:r w:rsidRPr="00B67690">
              <w:t>кончателно</w:t>
            </w:r>
            <w:r>
              <w:t>то</w:t>
            </w:r>
            <w:r w:rsidRPr="00B67690">
              <w:t xml:space="preserve"> становище за законосъобразност</w:t>
            </w:r>
            <w:r>
              <w:rPr>
                <w:color w:val="008000"/>
              </w:rPr>
              <w:t xml:space="preserve"> на осъществения контрол чрез случаен избор по чл. 123, ал. 1, т. 22 от ЗОП, които водят до установяване на съществени нарушения.</w:t>
            </w:r>
          </w:p>
          <w:p w14:paraId="17093E50" w14:textId="77777777" w:rsidR="006E3A48" w:rsidRPr="002F5371" w:rsidRDefault="006E3A48" w:rsidP="00EE18F5">
            <w:pPr>
              <w:jc w:val="both"/>
              <w:outlineLvl w:val="1"/>
              <w:rPr>
                <w:color w:val="008000"/>
              </w:rPr>
            </w:pPr>
            <w:r>
              <w:rPr>
                <w:color w:val="008000"/>
              </w:rPr>
              <w:t xml:space="preserve">- Има ли Обявление за промяна по чл. 25 от ЗОП, с което са отстранени констатираните съществени нарушения при обявяване на процедурата.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832A4" w14:textId="77777777" w:rsidR="006E3A48" w:rsidRPr="006102A1"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47ABA488" w14:textId="77777777" w:rsidR="006E3A48" w:rsidRPr="00593F8C" w:rsidRDefault="006E3A48" w:rsidP="00EE18F5">
            <w:pPr>
              <w:jc w:val="center"/>
              <w:rPr>
                <w:b/>
              </w:rPr>
            </w:pPr>
          </w:p>
        </w:tc>
      </w:tr>
      <w:tr w:rsidR="006E3A48" w:rsidRPr="00722381" w14:paraId="427CCB2C"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C4FD1C1" w14:textId="77777777" w:rsidR="006E3A48" w:rsidRPr="00593F8C" w:rsidRDefault="006E3A48" w:rsidP="00224A81">
            <w:pPr>
              <w:widowControl/>
              <w:numPr>
                <w:ilvl w:val="0"/>
                <w:numId w:val="14"/>
              </w:numPr>
              <w:autoSpaceDE/>
              <w:autoSpaceDN/>
              <w:adjustRightInd/>
              <w:jc w:val="right"/>
            </w:pPr>
          </w:p>
        </w:tc>
        <w:tc>
          <w:tcPr>
            <w:tcW w:w="8883" w:type="dxa"/>
            <w:gridSpan w:val="2"/>
            <w:tcBorders>
              <w:top w:val="single" w:sz="4" w:space="0" w:color="auto"/>
              <w:left w:val="nil"/>
              <w:bottom w:val="single" w:sz="4" w:space="0" w:color="auto"/>
              <w:right w:val="single" w:sz="4" w:space="0" w:color="auto"/>
            </w:tcBorders>
            <w:shd w:val="clear" w:color="auto" w:fill="auto"/>
            <w:noWrap/>
          </w:tcPr>
          <w:p w14:paraId="5D2E9C2C" w14:textId="77777777" w:rsidR="006E3A48" w:rsidRPr="00F70CC8" w:rsidRDefault="006E3A48" w:rsidP="00EE18F5">
            <w:pPr>
              <w:pStyle w:val="ListParagraph"/>
              <w:ind w:left="0"/>
              <w:jc w:val="both"/>
              <w:rPr>
                <w:b/>
                <w:bCs/>
              </w:rPr>
            </w:pPr>
            <w:r w:rsidRPr="00F70CC8">
              <w:rPr>
                <w:b/>
                <w:bCs/>
              </w:rPr>
              <w:t>Изпратено ли е обявление за обществената поръчка до съответните институции:</w:t>
            </w:r>
          </w:p>
          <w:p w14:paraId="602A33A0" w14:textId="77777777" w:rsidR="006E3A48" w:rsidRPr="00F70CC8" w:rsidRDefault="006E3A48" w:rsidP="00EE18F5">
            <w:pPr>
              <w:pStyle w:val="ListParagraph"/>
              <w:tabs>
                <w:tab w:val="left" w:pos="241"/>
              </w:tabs>
              <w:ind w:left="0"/>
              <w:jc w:val="both"/>
              <w:rPr>
                <w:b/>
                <w:bCs/>
              </w:rPr>
            </w:pPr>
            <w:r w:rsidRPr="00F70CC8">
              <w:rPr>
                <w:b/>
                <w:bCs/>
              </w:rPr>
              <w:t>-</w:t>
            </w:r>
            <w:r w:rsidRPr="00F70CC8">
              <w:rPr>
                <w:b/>
                <w:bCs/>
              </w:rPr>
              <w:tab/>
            </w:r>
            <w:r>
              <w:rPr>
                <w:b/>
                <w:bCs/>
              </w:rPr>
              <w:t xml:space="preserve">поръчки на стойност по чл. 20, съгл. чл. 35, ал. 1 </w:t>
            </w:r>
            <w:r w:rsidRPr="00F70CC8">
              <w:rPr>
                <w:b/>
                <w:bCs/>
              </w:rPr>
              <w:t>от ЗОП – до Официален вестник на ЕС</w:t>
            </w:r>
            <w:r>
              <w:rPr>
                <w:b/>
                <w:bCs/>
              </w:rPr>
              <w:t xml:space="preserve"> чрез Агенцията по обществени поръчки /АОП/</w:t>
            </w:r>
          </w:p>
          <w:p w14:paraId="4E0B73B1" w14:textId="77777777" w:rsidR="006E3A48" w:rsidRPr="00F70CC8" w:rsidRDefault="006E3A48" w:rsidP="00EE18F5">
            <w:pPr>
              <w:pStyle w:val="ListParagraph"/>
              <w:tabs>
                <w:tab w:val="left" w:pos="241"/>
              </w:tabs>
              <w:ind w:left="0"/>
              <w:jc w:val="both"/>
              <w:rPr>
                <w:b/>
                <w:bCs/>
              </w:rPr>
            </w:pPr>
          </w:p>
          <w:p w14:paraId="28621CBA" w14:textId="77777777" w:rsidR="006E3A48" w:rsidRPr="00F70CC8" w:rsidRDefault="006E3A48" w:rsidP="00EE18F5">
            <w:pPr>
              <w:pStyle w:val="ListParagraph"/>
              <w:tabs>
                <w:tab w:val="left" w:pos="241"/>
              </w:tabs>
              <w:ind w:left="0"/>
              <w:jc w:val="both"/>
              <w:rPr>
                <w:b/>
                <w:bCs/>
              </w:rPr>
            </w:pPr>
            <w:r w:rsidRPr="00F70CC8">
              <w:rPr>
                <w:b/>
                <w:bCs/>
              </w:rPr>
              <w:t>Спазено ли е изискването за времето на изпращане на обявлението до съответните институции, а именно:</w:t>
            </w:r>
          </w:p>
          <w:p w14:paraId="56F4D3BA" w14:textId="77777777" w:rsidR="006E3A48" w:rsidRPr="002D140A" w:rsidRDefault="006E3A48" w:rsidP="00EE18F5">
            <w:pPr>
              <w:pStyle w:val="ListParagraph"/>
              <w:tabs>
                <w:tab w:val="left" w:pos="241"/>
              </w:tabs>
              <w:ind w:left="0"/>
              <w:jc w:val="both"/>
              <w:rPr>
                <w:b/>
                <w:bCs/>
              </w:rPr>
            </w:pPr>
            <w:r w:rsidRPr="00F70CC8">
              <w:rPr>
                <w:b/>
                <w:bCs/>
              </w:rPr>
              <w:t>-</w:t>
            </w:r>
            <w:r w:rsidRPr="00F70CC8">
              <w:rPr>
                <w:b/>
                <w:bCs/>
              </w:rPr>
              <w:tab/>
              <w:t>до ОВ на ЕС не по-късно от изпращането му до РОП</w:t>
            </w:r>
          </w:p>
          <w:p w14:paraId="096B5D57" w14:textId="77777777" w:rsidR="006E3A48" w:rsidRPr="00B67690" w:rsidRDefault="006E3A48" w:rsidP="00EE18F5">
            <w:pPr>
              <w:jc w:val="both"/>
              <w:rPr>
                <w:bCs/>
              </w:rPr>
            </w:pPr>
            <w:r w:rsidRPr="00B67690">
              <w:rPr>
                <w:bCs/>
              </w:rPr>
              <w:t xml:space="preserve">Задължението за изпращане на обявление до Официален вестник на ЕС възниква, когато обществената поръчка е на стойност над праговете по чл. </w:t>
            </w:r>
            <w:r>
              <w:rPr>
                <w:bCs/>
              </w:rPr>
              <w:t>20</w:t>
            </w:r>
            <w:r w:rsidRPr="00B67690">
              <w:rPr>
                <w:bCs/>
              </w:rPr>
              <w:t>от ЗОП.</w:t>
            </w:r>
          </w:p>
          <w:p w14:paraId="76E8931E" w14:textId="77777777" w:rsidR="006E3A48" w:rsidRPr="00B67690" w:rsidRDefault="006E3A48" w:rsidP="00EE18F5">
            <w:pPr>
              <w:jc w:val="both"/>
              <w:rPr>
                <w:b/>
                <w:bCs/>
              </w:rPr>
            </w:pPr>
            <w:r w:rsidRPr="00B67690">
              <w:rPr>
                <w:b/>
                <w:bCs/>
              </w:rPr>
              <w:t xml:space="preserve">(чл. </w:t>
            </w:r>
            <w:r>
              <w:rPr>
                <w:b/>
                <w:bCs/>
              </w:rPr>
              <w:t>20, съгл. чл. 35, ал. 1</w:t>
            </w:r>
            <w:r w:rsidRPr="00B67690">
              <w:rPr>
                <w:b/>
                <w:bCs/>
              </w:rPr>
              <w:t>от ЗОП</w:t>
            </w:r>
            <w:r>
              <w:rPr>
                <w:b/>
              </w:rPr>
              <w:t>.</w:t>
            </w:r>
          </w:p>
          <w:p w14:paraId="5360CECC" w14:textId="77777777" w:rsidR="006E3A48" w:rsidRPr="00B67690" w:rsidRDefault="006E3A48" w:rsidP="00EE18F5">
            <w:pPr>
              <w:jc w:val="both"/>
              <w:rPr>
                <w:bCs/>
                <w:color w:val="C0504D"/>
              </w:rPr>
            </w:pPr>
            <w:r w:rsidRPr="00B67690">
              <w:rPr>
                <w:b/>
                <w:bCs/>
                <w:color w:val="C0504D"/>
              </w:rPr>
              <w:t xml:space="preserve">Насочващи източници на информация: </w:t>
            </w:r>
            <w:r w:rsidRPr="00B67690">
              <w:rPr>
                <w:bCs/>
                <w:color w:val="C0504D"/>
              </w:rPr>
              <w:t xml:space="preserve">прегледайте обявлението за обществената поръчка в частта относно датата на изпращане на обявлението (т. </w:t>
            </w:r>
            <w:r w:rsidRPr="002E6E54">
              <w:rPr>
                <w:bCs/>
                <w:color w:val="C0504D"/>
              </w:rPr>
              <w:t>V</w:t>
            </w:r>
            <w:r w:rsidRPr="00B67690">
              <w:rPr>
                <w:bCs/>
                <w:color w:val="C0504D"/>
              </w:rPr>
              <w:t>І.5), писма за изпращане до ДВ.</w:t>
            </w:r>
          </w:p>
          <w:p w14:paraId="43EA4D56" w14:textId="77777777" w:rsidR="006E3A48" w:rsidRPr="00B67690" w:rsidRDefault="006E3A48" w:rsidP="00EE18F5">
            <w:pPr>
              <w:jc w:val="both"/>
              <w:rPr>
                <w:color w:val="008000"/>
              </w:rPr>
            </w:pPr>
            <w:r w:rsidRPr="00B67690">
              <w:rPr>
                <w:color w:val="008000"/>
              </w:rPr>
              <w:t>Анализирайте датите на изпращане на обявлението за обществената поръчка до ОВ на ЕС</w:t>
            </w:r>
            <w:r>
              <w:rPr>
                <w:color w:val="008000"/>
              </w:rPr>
              <w:t xml:space="preserve"> и </w:t>
            </w:r>
            <w:r w:rsidRPr="00B67690">
              <w:rPr>
                <w:color w:val="008000"/>
              </w:rPr>
              <w:t>до АОП.</w:t>
            </w:r>
          </w:p>
          <w:p w14:paraId="0EA5C54C" w14:textId="77777777" w:rsidR="006E3A48" w:rsidRPr="00723BDA" w:rsidRDefault="006E3A48" w:rsidP="00EE18F5">
            <w:pPr>
              <w:jc w:val="both"/>
              <w:rPr>
                <w:bCs/>
                <w:lang w:val="ru-RU"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E9B0D" w14:textId="77777777" w:rsidR="006E3A48" w:rsidRPr="001012A0" w:rsidRDefault="006E3A48" w:rsidP="00EE18F5">
            <w:pPr>
              <w:jc w:val="center"/>
              <w:outlineLvl w:val="1"/>
              <w:rPr>
                <w: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1DEFC2A" w14:textId="77777777" w:rsidR="006E3A48" w:rsidRPr="00593F8C" w:rsidRDefault="006E3A48" w:rsidP="00EE18F5">
            <w:pPr>
              <w:jc w:val="center"/>
              <w:rPr>
                <w:b/>
              </w:rPr>
            </w:pPr>
          </w:p>
        </w:tc>
      </w:tr>
      <w:tr w:rsidR="006E3A48" w:rsidRPr="00593F8C" w14:paraId="2C503FA7" w14:textId="77777777" w:rsidTr="00EE18F5">
        <w:trPr>
          <w:gridAfter w:val="2"/>
          <w:wAfter w:w="95"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FFFF00"/>
            <w:vAlign w:val="center"/>
          </w:tcPr>
          <w:p w14:paraId="488B30C0" w14:textId="77777777" w:rsidR="006E3A48" w:rsidRPr="00535ACC" w:rsidRDefault="006E3A48" w:rsidP="00EE18F5">
            <w:pPr>
              <w:jc w:val="center"/>
            </w:pPr>
            <w:r w:rsidRPr="00535ACC">
              <w:rPr>
                <w:b/>
                <w:bCs/>
                <w:iCs w:val="0"/>
              </w:rPr>
              <w:t>I.</w:t>
            </w:r>
            <w:r w:rsidRPr="00535ACC">
              <w:rPr>
                <w:b/>
              </w:rPr>
              <w:t>2.</w:t>
            </w:r>
          </w:p>
        </w:tc>
        <w:tc>
          <w:tcPr>
            <w:tcW w:w="12427" w:type="dxa"/>
            <w:gridSpan w:val="4"/>
            <w:tcBorders>
              <w:top w:val="single" w:sz="4" w:space="0" w:color="auto"/>
              <w:left w:val="nil"/>
              <w:bottom w:val="single" w:sz="4" w:space="0" w:color="auto"/>
              <w:right w:val="nil"/>
            </w:tcBorders>
            <w:shd w:val="clear" w:color="auto" w:fill="FFFF00"/>
          </w:tcPr>
          <w:p w14:paraId="1EDA0075" w14:textId="77777777" w:rsidR="006E3A48" w:rsidRPr="00E95C1C" w:rsidRDefault="006E3A48" w:rsidP="00EE18F5">
            <w:pPr>
              <w:rPr>
                <w:b/>
              </w:rPr>
            </w:pPr>
            <w:r>
              <w:rPr>
                <w:b/>
              </w:rPr>
              <w:t>Срок за получаване на офертите</w:t>
            </w:r>
          </w:p>
        </w:tc>
      </w:tr>
      <w:tr w:rsidR="006E3A48" w:rsidRPr="00593F8C" w14:paraId="64B5B750"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DA6B785"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1FDB3898" w14:textId="77777777" w:rsidR="006E3A48" w:rsidRPr="00B67690" w:rsidRDefault="006E3A48" w:rsidP="00EE18F5">
            <w:pPr>
              <w:jc w:val="both"/>
              <w:rPr>
                <w:b/>
              </w:rPr>
            </w:pPr>
            <w:r w:rsidRPr="00B67690">
              <w:rPr>
                <w:b/>
              </w:rPr>
              <w:t>Срокът за получаване на заявления за участие законосъобразен ли е, включително спазени ли са условията за намаляването му, ако има такова?</w:t>
            </w:r>
          </w:p>
          <w:p w14:paraId="3816D970" w14:textId="77777777" w:rsidR="006E3A48" w:rsidRPr="00B67690" w:rsidRDefault="006E3A48" w:rsidP="00EE18F5">
            <w:pPr>
              <w:jc w:val="both"/>
            </w:pPr>
            <w:r w:rsidRPr="00B67690">
              <w:t xml:space="preserve">Ако срокът за получаване на заявленията за участие не е намаляван, между датата на </w:t>
            </w:r>
            <w:r w:rsidRPr="00B67690">
              <w:rPr>
                <w:b/>
              </w:rPr>
              <w:t>ИЗПРАЩАНЕ</w:t>
            </w:r>
            <w:r w:rsidRPr="00B67690">
              <w:t xml:space="preserve"> на обявлението за обществената поръчка </w:t>
            </w:r>
            <w:r>
              <w:t xml:space="preserve">или поканата </w:t>
            </w:r>
            <w:r w:rsidRPr="0030727D">
              <w:t>за потвърждаване на интерес, когато за оповестяване на откриването на процедурата е използвано обявление за предварителна информация</w:t>
            </w:r>
            <w:r>
              <w:t>,</w:t>
            </w:r>
            <w:r w:rsidRPr="00B67690">
              <w:t xml:space="preserve"> и крайната дата за получаване на заявленията следва да има минимум 3</w:t>
            </w:r>
            <w:r>
              <w:t>0</w:t>
            </w:r>
            <w:r w:rsidRPr="00B67690">
              <w:t xml:space="preserve"> дни. </w:t>
            </w:r>
          </w:p>
          <w:p w14:paraId="5FA07CB2" w14:textId="77777777" w:rsidR="006E3A48" w:rsidRPr="00B67690" w:rsidRDefault="006E3A48" w:rsidP="00EE18F5">
            <w:pPr>
              <w:jc w:val="both"/>
            </w:pPr>
            <w:r w:rsidRPr="00B67690">
              <w:rPr>
                <w:b/>
              </w:rPr>
              <w:t>Внимание!</w:t>
            </w:r>
            <w:r w:rsidRPr="00B67690">
              <w:t xml:space="preserve"> Датата, на която е </w:t>
            </w:r>
            <w:r w:rsidRPr="00B67690">
              <w:rPr>
                <w:b/>
              </w:rPr>
              <w:t>публикувано</w:t>
            </w:r>
            <w:r w:rsidRPr="00B67690">
              <w:t xml:space="preserve"> обявлението в ОВ на ЕС</w:t>
            </w:r>
            <w:r>
              <w:t xml:space="preserve"> и РОП</w:t>
            </w:r>
            <w:r w:rsidRPr="00B67690">
              <w:t xml:space="preserve">, е </w:t>
            </w:r>
            <w:r w:rsidRPr="00B67690">
              <w:rPr>
                <w:b/>
              </w:rPr>
              <w:t>БЕЗ ЗНАЧЕНИЕ</w:t>
            </w:r>
            <w:r w:rsidRPr="00B67690">
              <w:t xml:space="preserve"> за изчисляване срока за получаване на заявленията за участие.</w:t>
            </w:r>
          </w:p>
          <w:p w14:paraId="2ADC9ECB" w14:textId="77777777" w:rsidR="006E3A48" w:rsidRPr="002E6E54" w:rsidRDefault="006E3A48" w:rsidP="00EE18F5">
            <w:pPr>
              <w:jc w:val="both"/>
              <w:rPr>
                <w:b/>
              </w:rPr>
            </w:pPr>
            <w:r>
              <w:rPr>
                <w:b/>
              </w:rPr>
              <w:t>(чл. 75, ал. 2</w:t>
            </w:r>
            <w:r w:rsidRPr="002E6E54">
              <w:rPr>
                <w:b/>
              </w:rPr>
              <w:t xml:space="preserve"> от ЗОП)</w:t>
            </w:r>
          </w:p>
          <w:p w14:paraId="6CC49B53" w14:textId="77777777" w:rsidR="006E3A48" w:rsidRPr="00723BDA" w:rsidRDefault="006E3A48" w:rsidP="00EE18F5">
            <w:pPr>
              <w:rPr>
                <w:b/>
                <w:color w:val="333399"/>
              </w:rPr>
            </w:pPr>
            <w:r w:rsidRPr="002E6E54">
              <w:rPr>
                <w:b/>
                <w:color w:val="333399"/>
              </w:rPr>
              <w:t xml:space="preserve"> </w:t>
            </w:r>
          </w:p>
          <w:p w14:paraId="4D87A73A"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 xml:space="preserve">прегледайте обявлението за обществената поръчка в </w:t>
            </w:r>
            <w:r w:rsidRPr="00B67690">
              <w:rPr>
                <w:color w:val="C0504D"/>
              </w:rPr>
              <w:lastRenderedPageBreak/>
              <w:t>частта относно срока за получаване на заявленията (т. І</w:t>
            </w:r>
            <w:r w:rsidRPr="002E6E54">
              <w:rPr>
                <w:color w:val="C0504D"/>
              </w:rPr>
              <w:t>V</w:t>
            </w:r>
            <w:r w:rsidRPr="00B67690">
              <w:rPr>
                <w:color w:val="C0504D"/>
              </w:rPr>
              <w:t xml:space="preserve">. 3.4.) и датата на изпращане на документа </w:t>
            </w:r>
            <w:r w:rsidRPr="00B67690">
              <w:rPr>
                <w:bCs/>
                <w:color w:val="C0504D"/>
              </w:rPr>
              <w:t xml:space="preserve">(т. </w:t>
            </w:r>
            <w:r w:rsidRPr="002E6E54">
              <w:rPr>
                <w:bCs/>
                <w:color w:val="C0504D"/>
              </w:rPr>
              <w:t>V</w:t>
            </w:r>
            <w:r w:rsidRPr="00B67690">
              <w:rPr>
                <w:bCs/>
                <w:color w:val="C0504D"/>
              </w:rPr>
              <w:t>І.5), писма, удостоверяващи електронното подаване на документите</w:t>
            </w:r>
            <w:r w:rsidRPr="00B67690">
              <w:rPr>
                <w:color w:val="C0504D"/>
              </w:rPr>
              <w:t>.</w:t>
            </w:r>
          </w:p>
          <w:p w14:paraId="68274172" w14:textId="77777777" w:rsidR="006E3A48" w:rsidRPr="00B67690" w:rsidRDefault="006E3A48" w:rsidP="00EE18F5">
            <w:pPr>
              <w:outlineLvl w:val="1"/>
              <w:rPr>
                <w:color w:val="008000"/>
              </w:rPr>
            </w:pPr>
            <w:r w:rsidRPr="00B67690">
              <w:rPr>
                <w:color w:val="008000"/>
              </w:rPr>
              <w:t>Анализирайте:</w:t>
            </w:r>
          </w:p>
          <w:p w14:paraId="4506A966" w14:textId="77777777" w:rsidR="006E3A48" w:rsidRPr="00B67690" w:rsidRDefault="006E3A48" w:rsidP="00EE18F5">
            <w:pPr>
              <w:outlineLvl w:val="1"/>
              <w:rPr>
                <w:color w:val="008000"/>
              </w:rPr>
            </w:pPr>
            <w:r w:rsidRPr="00B67690">
              <w:rPr>
                <w:color w:val="008000"/>
              </w:rPr>
              <w:t>- дата на изпращане на обявлението за ОП</w:t>
            </w:r>
            <w:r>
              <w:rPr>
                <w:color w:val="008000"/>
              </w:rPr>
              <w:t xml:space="preserve"> или </w:t>
            </w:r>
            <w:r w:rsidRPr="0030727D">
              <w:rPr>
                <w:color w:val="008000"/>
              </w:rPr>
              <w:t>поканата за потвърждаване на интерес, когато за оповестяване на откриването на процедурата е използвано обявление за предварителна информация</w:t>
            </w:r>
            <w:r w:rsidRPr="00B67690">
              <w:rPr>
                <w:color w:val="008000"/>
              </w:rPr>
              <w:t xml:space="preserve">; </w:t>
            </w:r>
          </w:p>
          <w:p w14:paraId="2B9D98FB" w14:textId="77777777" w:rsidR="006E3A48" w:rsidRPr="00B67690" w:rsidRDefault="006E3A48" w:rsidP="00EE18F5">
            <w:pPr>
              <w:outlineLvl w:val="1"/>
              <w:rPr>
                <w:color w:val="008000"/>
              </w:rPr>
            </w:pPr>
            <w:r w:rsidRPr="00B67690">
              <w:rPr>
                <w:color w:val="008000"/>
              </w:rPr>
              <w:t>- крайната дата за получаване на заявленията за участие;</w:t>
            </w:r>
          </w:p>
          <w:p w14:paraId="58029060" w14:textId="77777777" w:rsidR="006E3A48" w:rsidRPr="00B67690" w:rsidRDefault="006E3A48" w:rsidP="00EE18F5">
            <w:pPr>
              <w:jc w:val="both"/>
              <w:rPr>
                <w:color w:val="008000"/>
              </w:rPr>
            </w:pPr>
            <w:r w:rsidRPr="00B67690">
              <w:rPr>
                <w:color w:val="008000"/>
              </w:rPr>
              <w:t>- броят на календарните дни между двете дати.</w:t>
            </w:r>
          </w:p>
          <w:p w14:paraId="75699FBE" w14:textId="77777777" w:rsidR="006E3A48" w:rsidRPr="00B67690" w:rsidRDefault="006E3A48" w:rsidP="00EE18F5">
            <w:pPr>
              <w:jc w:val="both"/>
              <w:outlineLvl w:val="1"/>
              <w:rPr>
                <w:color w:val="008000"/>
              </w:rPr>
            </w:pPr>
            <w:r w:rsidRPr="00B67690">
              <w:rPr>
                <w:b/>
                <w:color w:val="008000"/>
              </w:rPr>
              <w:t xml:space="preserve">За чл. </w:t>
            </w:r>
            <w:r>
              <w:rPr>
                <w:b/>
                <w:color w:val="008000"/>
              </w:rPr>
              <w:t>7, ал. 1</w:t>
            </w:r>
            <w:r w:rsidRPr="00B67690">
              <w:rPr>
                <w:b/>
                <w:color w:val="008000"/>
              </w:rPr>
              <w:t xml:space="preserve"> от ЗОП</w:t>
            </w:r>
            <w:r w:rsidRPr="00B67690">
              <w:rPr>
                <w:color w:val="008000"/>
              </w:rPr>
              <w:t xml:space="preserve"> анализирайте:</w:t>
            </w:r>
          </w:p>
          <w:p w14:paraId="7022394D" w14:textId="77777777" w:rsidR="006E3A48" w:rsidRPr="00B67690" w:rsidRDefault="006E3A48" w:rsidP="00EE18F5">
            <w:pPr>
              <w:jc w:val="both"/>
              <w:outlineLvl w:val="1"/>
              <w:rPr>
                <w:color w:val="008000"/>
              </w:rPr>
            </w:pPr>
            <w:r w:rsidRPr="00B67690">
              <w:rPr>
                <w:color w:val="008000"/>
              </w:rPr>
              <w:t xml:space="preserve">- дали са възникнали обстоятелства от изключителна спешност, в резултат на които е невъзможно спазването на срока по чл. </w:t>
            </w:r>
            <w:r>
              <w:rPr>
                <w:color w:val="008000"/>
              </w:rPr>
              <w:t>75</w:t>
            </w:r>
            <w:r w:rsidRPr="00B67690">
              <w:rPr>
                <w:color w:val="008000"/>
              </w:rPr>
              <w:t xml:space="preserve">, ал. </w:t>
            </w:r>
            <w:r>
              <w:rPr>
                <w:color w:val="008000"/>
              </w:rPr>
              <w:t>2</w:t>
            </w:r>
            <w:r w:rsidRPr="00B67690">
              <w:rPr>
                <w:color w:val="008000"/>
              </w:rPr>
              <w:t xml:space="preserve"> от ЗОП;</w:t>
            </w:r>
          </w:p>
          <w:p w14:paraId="6BFD33C9" w14:textId="77777777" w:rsidR="006E3A48" w:rsidRPr="00B67690" w:rsidRDefault="006E3A48" w:rsidP="00EE18F5">
            <w:pPr>
              <w:jc w:val="both"/>
              <w:outlineLvl w:val="1"/>
              <w:rPr>
                <w:color w:val="008000"/>
              </w:rPr>
            </w:pPr>
            <w:r w:rsidRPr="00B67690">
              <w:rPr>
                <w:color w:val="008000"/>
              </w:rPr>
              <w:t>- дали възложителят е посочил в обявлението за обществена поръчка конкретните обстоятелства от изключителна спешност;</w:t>
            </w:r>
          </w:p>
          <w:p w14:paraId="6BB886C0" w14:textId="77777777" w:rsidR="006E3A48" w:rsidRPr="00B67690" w:rsidRDefault="006E3A48" w:rsidP="00EE18F5">
            <w:pPr>
              <w:jc w:val="both"/>
              <w:outlineLvl w:val="1"/>
            </w:pPr>
            <w:r w:rsidRPr="00B67690">
              <w:rPr>
                <w:color w:val="008000"/>
              </w:rPr>
              <w:t>- дали срокът за подаване на заявленията за участие е минимум 15 календарни дни;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1660C6"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28B4A7E" w14:textId="77777777" w:rsidR="006E3A48" w:rsidRPr="00593F8C" w:rsidRDefault="006E3A48" w:rsidP="00EE18F5">
            <w:pPr>
              <w:jc w:val="center"/>
              <w:rPr>
                <w:b/>
              </w:rPr>
            </w:pPr>
          </w:p>
        </w:tc>
      </w:tr>
      <w:tr w:rsidR="006E3A48" w:rsidRPr="00593F8C" w14:paraId="54C39DF7"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A465580"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674AD661" w14:textId="77777777" w:rsidR="006E3A48" w:rsidRPr="00B67690" w:rsidRDefault="006E3A48" w:rsidP="00EE18F5">
            <w:pPr>
              <w:jc w:val="both"/>
              <w:rPr>
                <w:b/>
              </w:rPr>
            </w:pPr>
            <w:r w:rsidRPr="00B67690">
              <w:rPr>
                <w:b/>
              </w:rPr>
              <w:t>Срокът за получаване/закупуване на документацията за участие законосъобразен ли е?</w:t>
            </w:r>
          </w:p>
          <w:p w14:paraId="3D0F40FF" w14:textId="77777777" w:rsidR="006E3A48" w:rsidRPr="00B67690" w:rsidRDefault="006E3A48" w:rsidP="00EE18F5">
            <w:pPr>
              <w:jc w:val="both"/>
            </w:pPr>
            <w:r>
              <w:rPr>
                <w:b/>
              </w:rPr>
              <w:t>Срокът за получаване/закупуване на документация за участие достатъчен (разумен) ли е за потенциалните участници, така че да не създава необосновани пречки за отварянето на поръчката за конкуренция?</w:t>
            </w:r>
          </w:p>
          <w:p w14:paraId="0D3D56D9" w14:textId="77777777" w:rsidR="006E3A48" w:rsidRPr="0024607F" w:rsidRDefault="006E3A48" w:rsidP="00EE18F5">
            <w:pPr>
              <w:jc w:val="both"/>
            </w:pPr>
            <w:r>
              <w:t xml:space="preserve">Съгласно чл. 32, ал. 1, т. 1 от ЗОП възложителят предоставя </w:t>
            </w:r>
            <w:r w:rsidRPr="0024607F">
              <w:t xml:space="preserve"> неограничен, пълен, безплатен и пряк достъп чрез електронни средства до документацията за об</w:t>
            </w:r>
            <w:r>
              <w:t xml:space="preserve">ществената поръчка от датата на </w:t>
            </w:r>
          </w:p>
          <w:p w14:paraId="05397F01" w14:textId="77777777" w:rsidR="006E3A48" w:rsidRPr="00723BDA" w:rsidRDefault="006E3A48" w:rsidP="00EE18F5">
            <w:pPr>
              <w:rPr>
                <w:b/>
                <w:color w:val="333399"/>
              </w:rPr>
            </w:pPr>
            <w:r w:rsidRPr="0024607F">
              <w:t>публикуване на обявлението в "Официален вестник" на Европейския съюз;</w:t>
            </w:r>
            <w:r>
              <w:t xml:space="preserve"> Следователно възложителят следва да предостави срок за получаване на документацията за участие, който съвпада със срока за подаване на заявлението за участие.</w:t>
            </w:r>
            <w:r w:rsidRPr="00B67690" w:rsidDel="0024607F">
              <w:t xml:space="preserve"> </w:t>
            </w:r>
            <w:r>
              <w:rPr>
                <w:b/>
              </w:rPr>
              <w:t xml:space="preserve"> 32 от ЗОП, </w:t>
            </w:r>
            <w:r w:rsidRPr="00B67690">
              <w:rPr>
                <w:b/>
                <w:color w:val="333399"/>
              </w:rPr>
              <w:t xml:space="preserve">т. 4 от Насоките </w:t>
            </w:r>
            <w:r>
              <w:rPr>
                <w:b/>
                <w:color w:val="333399"/>
              </w:rPr>
              <w:t xml:space="preserve">/ </w:t>
            </w:r>
            <w:r>
              <w:rPr>
                <w:color w:val="333399"/>
              </w:rPr>
              <w:t>наредбата</w:t>
            </w:r>
          </w:p>
          <w:p w14:paraId="09C9F75F"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в частта относно срока за получаване на заявленията за участие (т. І</w:t>
            </w:r>
            <w:r w:rsidRPr="002E6E54">
              <w:rPr>
                <w:color w:val="C0504D"/>
              </w:rPr>
              <w:t>V</w:t>
            </w:r>
            <w:r w:rsidRPr="00B67690">
              <w:rPr>
                <w:color w:val="C0504D"/>
              </w:rPr>
              <w:t>. 3.4)</w:t>
            </w:r>
          </w:p>
          <w:p w14:paraId="2423BF38" w14:textId="77777777" w:rsidR="006E3A48" w:rsidRPr="00B67690" w:rsidRDefault="006E3A48" w:rsidP="00EE18F5">
            <w:pPr>
              <w:outlineLvl w:val="1"/>
              <w:rPr>
                <w:color w:val="008000"/>
              </w:rPr>
            </w:pPr>
            <w:r w:rsidRPr="00B67690">
              <w:rPr>
                <w:color w:val="008000"/>
              </w:rPr>
              <w:t>Анализирайте:</w:t>
            </w:r>
          </w:p>
          <w:p w14:paraId="0A6B9AAB" w14:textId="77777777" w:rsidR="006E3A48" w:rsidRPr="00B67690" w:rsidRDefault="006E3A48" w:rsidP="00EE18F5">
            <w:pPr>
              <w:outlineLvl w:val="1"/>
              <w:rPr>
                <w:color w:val="008000"/>
              </w:rPr>
            </w:pPr>
            <w:r w:rsidRPr="00B67690">
              <w:rPr>
                <w:color w:val="008000"/>
              </w:rPr>
              <w:t>- крайната дата за получаване/закупуване на документация за участие;</w:t>
            </w:r>
          </w:p>
          <w:p w14:paraId="5D1944FF" w14:textId="77777777" w:rsidR="006E3A48" w:rsidRPr="00B67690" w:rsidRDefault="006E3A48" w:rsidP="00EE18F5">
            <w:pPr>
              <w:outlineLvl w:val="1"/>
              <w:rPr>
                <w:b/>
              </w:rPr>
            </w:pPr>
            <w:r w:rsidRPr="00B67690">
              <w:rPr>
                <w:color w:val="008000"/>
              </w:rPr>
              <w:t>- крайната дата за получаване на заявленията за участие;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78D14A"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F01D7E1" w14:textId="77777777" w:rsidR="006E3A48" w:rsidRPr="00593F8C" w:rsidRDefault="006E3A48" w:rsidP="00EE18F5">
            <w:pPr>
              <w:jc w:val="center"/>
              <w:rPr>
                <w:b/>
              </w:rPr>
            </w:pPr>
          </w:p>
        </w:tc>
      </w:tr>
      <w:tr w:rsidR="006E3A48" w:rsidRPr="00593F8C" w14:paraId="62E77921"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F8FF4A7"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0A9A867" w14:textId="77777777" w:rsidR="006E3A48" w:rsidRPr="00B67690" w:rsidRDefault="006E3A48" w:rsidP="00EE18F5">
            <w:pPr>
              <w:jc w:val="both"/>
              <w:rPr>
                <w:b/>
              </w:rPr>
            </w:pPr>
            <w:r w:rsidRPr="00B67690">
              <w:rPr>
                <w:b/>
              </w:rPr>
              <w:t>В случай, че е извършена промяна в обявлението за ОП и/ или документацията за участие, същата законосъобразна ли е по отношение на:</w:t>
            </w:r>
          </w:p>
          <w:p w14:paraId="07AE231B" w14:textId="77777777" w:rsidR="006E3A48" w:rsidRPr="00B67690" w:rsidRDefault="006E3A48" w:rsidP="00EE18F5">
            <w:pPr>
              <w:jc w:val="both"/>
              <w:rPr>
                <w:b/>
              </w:rPr>
            </w:pPr>
            <w:r w:rsidRPr="00B67690">
              <w:rPr>
                <w:b/>
              </w:rPr>
              <w:t>- обхвата й</w:t>
            </w:r>
          </w:p>
          <w:p w14:paraId="3E857251" w14:textId="77777777" w:rsidR="006E3A48" w:rsidRPr="00B67690" w:rsidRDefault="006E3A48" w:rsidP="00EE18F5">
            <w:pPr>
              <w:jc w:val="both"/>
              <w:rPr>
                <w:b/>
              </w:rPr>
            </w:pPr>
            <w:r w:rsidRPr="00B67690">
              <w:rPr>
                <w:b/>
              </w:rPr>
              <w:t>- начина на обявяване – до ОВ и РОП?</w:t>
            </w:r>
          </w:p>
          <w:p w14:paraId="207F528D" w14:textId="77777777" w:rsidR="006E3A48" w:rsidRPr="00B67690" w:rsidRDefault="006E3A48" w:rsidP="00EE18F5">
            <w:pPr>
              <w:jc w:val="both"/>
            </w:pPr>
            <w:r w:rsidRPr="00B67690">
              <w:t xml:space="preserve">Съгласно чл. </w:t>
            </w:r>
            <w:r>
              <w:t>100</w:t>
            </w:r>
            <w:r w:rsidRPr="00B67690">
              <w:t xml:space="preserve"> от ЗОП възложителят може да направи </w:t>
            </w:r>
            <w:r w:rsidRPr="00B67690">
              <w:rPr>
                <w:b/>
              </w:rPr>
              <w:t>еднократно</w:t>
            </w:r>
            <w:r w:rsidRPr="00B67690">
              <w:t xml:space="preserve"> промени в обявлението за ОП и/или документацията за участие, свързани с осигуряване на законосъобразното провеждане на </w:t>
            </w:r>
            <w:r w:rsidRPr="00B67690">
              <w:lastRenderedPageBreak/>
              <w:t>процедурата, отстраняване на слабости и/или явна фактическа грешка.</w:t>
            </w:r>
          </w:p>
          <w:p w14:paraId="4F8EA12C" w14:textId="77777777" w:rsidR="006E3A48" w:rsidRPr="00B67690" w:rsidRDefault="006E3A48" w:rsidP="00EE18F5">
            <w:pPr>
              <w:jc w:val="both"/>
            </w:pPr>
            <w:r w:rsidRPr="00B67690">
              <w:rPr>
                <w:b/>
              </w:rPr>
              <w:t xml:space="preserve">Внимание! </w:t>
            </w:r>
            <w:r w:rsidRPr="00B67690">
              <w:t xml:space="preserve">Повече от една промяна не се допуска. </w:t>
            </w:r>
          </w:p>
          <w:p w14:paraId="2DC9E66F" w14:textId="77777777" w:rsidR="006E3A48" w:rsidRPr="00F776D4" w:rsidRDefault="006E3A48" w:rsidP="00EE18F5">
            <w:pPr>
              <w:jc w:val="both"/>
            </w:pPr>
            <w:r>
              <w:t xml:space="preserve">Актът, с който се прави промяната, е обявление   </w:t>
            </w:r>
            <w:r w:rsidRPr="0080523B">
              <w:t>за изменение или допълнителна информация</w:t>
            </w:r>
            <w:r w:rsidRPr="00F776D4">
              <w:t>.</w:t>
            </w:r>
          </w:p>
          <w:p w14:paraId="3599F4CF" w14:textId="77777777" w:rsidR="006E3A48" w:rsidRPr="00B67690" w:rsidRDefault="006E3A48" w:rsidP="00EE18F5">
            <w:pPr>
              <w:jc w:val="both"/>
            </w:pPr>
            <w:r w:rsidRPr="00B67690">
              <w:t>Промяната може да обхваща всички изисквания за възлагане на поръчката, с изключение на дейностите и/или доставките по обявения предмет на поръчката, когато се прави до 14 дни от ПУБЛИКУВАНЕ на обявлението.</w:t>
            </w:r>
          </w:p>
          <w:p w14:paraId="6E5183C9" w14:textId="77777777" w:rsidR="006E3A48" w:rsidRDefault="006E3A48" w:rsidP="00EE18F5">
            <w:pPr>
              <w:jc w:val="both"/>
            </w:pPr>
            <w:r w:rsidRPr="00B67690">
              <w:t xml:space="preserve">След изтичането на този срок изменението може да се обхваща само срока за получаване на заявленията (чл. </w:t>
            </w:r>
            <w:r>
              <w:t> 100, ал. 6</w:t>
            </w:r>
            <w:r w:rsidRPr="00F776D4">
              <w:t xml:space="preserve"> </w:t>
            </w:r>
            <w:r>
              <w:t>от ЗОП).</w:t>
            </w:r>
          </w:p>
          <w:p w14:paraId="4839A703" w14:textId="77777777" w:rsidR="006E3A48" w:rsidRPr="00F776D4" w:rsidRDefault="006E3A48" w:rsidP="00EE18F5">
            <w:pPr>
              <w:jc w:val="both"/>
            </w:pPr>
            <w:r>
              <w:t xml:space="preserve"> </w:t>
            </w:r>
            <w:r w:rsidRPr="00AE5353">
              <w:t xml:space="preserve">С </w:t>
            </w:r>
            <w:r>
              <w:t>обявление за изменение или допълнителна информация</w:t>
            </w:r>
            <w:r w:rsidRPr="00AE5353">
              <w:t xml:space="preserve"> се удължават и сроковете за провеждане на процедурата (срок за получаване на заявленията за участие, срок за закупуване/ получаване на документацията за участие, дата за публично отваряне на заявленията за участие).</w:t>
            </w:r>
            <w:r>
              <w:t xml:space="preserve"> В чл. 100, ал. 7 от ЗОП са уредени две хипотези, в които задължително се удължават сроковете за провеждане на процедурата – когато в случаите по ал. 1 са внесени съществени изменения в условията по обявената поръчка, които налагат промяна в офертите на участниците, и когато са поискани своевременно разяснения </w:t>
            </w:r>
            <w:r w:rsidRPr="001563F0">
              <w:t>по условията на процедурата и те не могат да бъдат пред</w:t>
            </w:r>
            <w:r>
              <w:t>ставени в срока по чл. 33, ал. 2. (чл. 100, ал. 7)</w:t>
            </w:r>
          </w:p>
          <w:p w14:paraId="66C8F4A1" w14:textId="77777777" w:rsidR="006E3A48" w:rsidRPr="00B67690" w:rsidRDefault="006E3A48" w:rsidP="00EE18F5">
            <w:pPr>
              <w:jc w:val="both"/>
            </w:pPr>
            <w:r w:rsidRPr="00B67690">
              <w:rPr>
                <w:b/>
              </w:rPr>
              <w:t>Внимание!</w:t>
            </w:r>
            <w:r w:rsidRPr="00B67690">
              <w:t xml:space="preserve"> Когато промяната засяга критериите за подбор, изискванията към офертата или изпълнението на поръчката, срокът за получаване на заявленията задължително се удължава.</w:t>
            </w:r>
          </w:p>
          <w:p w14:paraId="465DBCD3" w14:textId="77777777" w:rsidR="006E3A48" w:rsidRPr="002E6E54" w:rsidRDefault="006E3A48" w:rsidP="00EE18F5">
            <w:pPr>
              <w:jc w:val="both"/>
              <w:rPr>
                <w:b/>
              </w:rPr>
            </w:pPr>
            <w:r w:rsidRPr="002E6E54">
              <w:rPr>
                <w:b/>
              </w:rPr>
              <w:t xml:space="preserve">(чл. </w:t>
            </w:r>
            <w:r>
              <w:rPr>
                <w:b/>
              </w:rPr>
              <w:t>100, ал.1 и следв.</w:t>
            </w:r>
            <w:r w:rsidRPr="00F776D4">
              <w:rPr>
                <w:b/>
              </w:rPr>
              <w:t xml:space="preserve"> от</w:t>
            </w:r>
            <w:r w:rsidRPr="002E6E54">
              <w:rPr>
                <w:b/>
              </w:rPr>
              <w:t xml:space="preserve"> ЗОП)</w:t>
            </w:r>
          </w:p>
          <w:p w14:paraId="1521B98E" w14:textId="77777777" w:rsidR="006E3A48" w:rsidRPr="002E6E54" w:rsidRDefault="006E3A48" w:rsidP="00EE18F5">
            <w:pPr>
              <w:jc w:val="both"/>
              <w:rPr>
                <w:color w:val="C0504D"/>
              </w:rPr>
            </w:pPr>
            <w:r w:rsidRPr="002E6E54">
              <w:rPr>
                <w:b/>
                <w:color w:val="C0504D"/>
              </w:rPr>
              <w:t xml:space="preserve">Насочващи източници на информация: </w:t>
            </w:r>
            <w:r w:rsidRPr="002E6E54">
              <w:rPr>
                <w:color w:val="C0504D"/>
              </w:rPr>
              <w:t xml:space="preserve">прегледайте </w:t>
            </w:r>
            <w:r>
              <w:rPr>
                <w:color w:val="C0504D"/>
              </w:rPr>
              <w:t>решението за промяна, ако има такова</w:t>
            </w:r>
            <w:r w:rsidRPr="002E6E54">
              <w:rPr>
                <w:color w:val="C0504D"/>
              </w:rPr>
              <w:t>.</w:t>
            </w:r>
          </w:p>
          <w:p w14:paraId="49D83A54" w14:textId="77777777" w:rsidR="006E3A48" w:rsidRPr="001601FD" w:rsidRDefault="006E3A48" w:rsidP="00EE18F5">
            <w:pPr>
              <w:pStyle w:val="ListParagraph"/>
              <w:ind w:left="0"/>
              <w:jc w:val="both"/>
              <w:outlineLvl w:val="1"/>
            </w:pPr>
            <w:r w:rsidRPr="001601FD">
              <w:t>Анализирайте:</w:t>
            </w:r>
          </w:p>
          <w:p w14:paraId="074275C5" w14:textId="77777777" w:rsidR="006E3A48" w:rsidRPr="001601FD" w:rsidRDefault="006E3A48" w:rsidP="00EE18F5">
            <w:pPr>
              <w:pStyle w:val="ListParagraph"/>
              <w:tabs>
                <w:tab w:val="left" w:pos="388"/>
              </w:tabs>
              <w:ind w:left="40"/>
              <w:jc w:val="both"/>
              <w:outlineLvl w:val="1"/>
            </w:pPr>
            <w:r w:rsidRPr="001601FD">
              <w:t>-</w:t>
            </w:r>
            <w:r w:rsidRPr="001601FD">
              <w:tab/>
              <w:t>акт</w:t>
            </w:r>
            <w:r>
              <w:t>а</w:t>
            </w:r>
            <w:r w:rsidRPr="001601FD">
              <w:t>, с който е направен</w:t>
            </w:r>
            <w:r>
              <w:t>о</w:t>
            </w:r>
            <w:r w:rsidRPr="001601FD">
              <w:t xml:space="preserve"> </w:t>
            </w:r>
            <w:r>
              <w:t>изменението</w:t>
            </w:r>
            <w:r w:rsidRPr="001601FD">
              <w:t xml:space="preserve">, и дали същият е изпратен съответно до ОВ на ЕС и РОП. </w:t>
            </w:r>
            <w:r>
              <w:t>ПРОВЕРЕТЕ</w:t>
            </w:r>
            <w:r w:rsidRPr="001601FD">
              <w:t xml:space="preserve"> ДАЛИ ЗА ИЗМЕНЕНИЕТО СА УВЕДОМЕНИ ВСИЧКИ ИНСТИТУЦИИ, а именно ОВ</w:t>
            </w:r>
            <w:r>
              <w:t xml:space="preserve"> и</w:t>
            </w:r>
            <w:r w:rsidRPr="001601FD">
              <w:t xml:space="preserve"> РОП;</w:t>
            </w:r>
          </w:p>
          <w:p w14:paraId="1BACC476" w14:textId="77777777" w:rsidR="006E3A48" w:rsidRPr="001601FD" w:rsidRDefault="006E3A48" w:rsidP="00EE18F5">
            <w:pPr>
              <w:pStyle w:val="ListParagraph"/>
              <w:tabs>
                <w:tab w:val="left" w:pos="388"/>
              </w:tabs>
              <w:ind w:left="40"/>
              <w:jc w:val="both"/>
              <w:outlineLvl w:val="1"/>
            </w:pPr>
            <w:r w:rsidRPr="001601FD">
              <w:t>-</w:t>
            </w:r>
            <w:r w:rsidRPr="001601FD">
              <w:tab/>
              <w:t>датата, на която е направена промяната;</w:t>
            </w:r>
          </w:p>
          <w:p w14:paraId="4DF997B1" w14:textId="77777777" w:rsidR="006E3A48" w:rsidRPr="001601FD" w:rsidRDefault="006E3A48" w:rsidP="00EE18F5">
            <w:pPr>
              <w:pStyle w:val="ListParagraph"/>
              <w:tabs>
                <w:tab w:val="left" w:pos="388"/>
              </w:tabs>
              <w:ind w:left="40"/>
              <w:jc w:val="both"/>
              <w:outlineLvl w:val="1"/>
            </w:pPr>
            <w:r w:rsidRPr="001601FD">
              <w:t>-</w:t>
            </w:r>
            <w:r w:rsidRPr="001601FD">
              <w:tab/>
              <w:t>обхвата на промяната;</w:t>
            </w:r>
          </w:p>
          <w:p w14:paraId="7B3D3D4F" w14:textId="77777777" w:rsidR="006E3A48" w:rsidRPr="005A1CAE" w:rsidRDefault="006E3A48" w:rsidP="00224A81">
            <w:pPr>
              <w:pStyle w:val="ListParagraph"/>
              <w:widowControl/>
              <w:numPr>
                <w:ilvl w:val="0"/>
                <w:numId w:val="1"/>
              </w:numPr>
              <w:autoSpaceDE/>
              <w:autoSpaceDN/>
              <w:adjustRightInd/>
              <w:ind w:left="220" w:hanging="180"/>
              <w:jc w:val="both"/>
              <w:outlineLvl w:val="1"/>
              <w:rPr>
                <w:b/>
              </w:rPr>
            </w:pPr>
            <w:r>
              <w:t xml:space="preserve">   </w:t>
            </w:r>
            <w:r w:rsidRPr="001601FD">
              <w:t xml:space="preserve">сроковете за провеждане на процедурата след промяната – срок за получаване на </w:t>
            </w:r>
            <w:r>
              <w:t>заявленията</w:t>
            </w:r>
            <w:r w:rsidRPr="001601FD">
              <w:t>, срок за закупуване/получаване на документация за участие, дата за първо публично заседание на комисията за провеждане на процедурата.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6601FF" w14:textId="77777777" w:rsidR="006E3A48" w:rsidRPr="005A1CAE" w:rsidRDefault="006E3A48" w:rsidP="00EE18F5">
            <w:pPr>
              <w:ind w:right="-48"/>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F678F0C" w14:textId="77777777" w:rsidR="006E3A48" w:rsidRPr="00593F8C" w:rsidRDefault="006E3A48" w:rsidP="00EE18F5">
            <w:pPr>
              <w:jc w:val="center"/>
              <w:rPr>
                <w:b/>
              </w:rPr>
            </w:pPr>
          </w:p>
        </w:tc>
      </w:tr>
      <w:tr w:rsidR="006E3A48" w:rsidRPr="00593F8C" w14:paraId="59D5FAD0" w14:textId="77777777" w:rsidTr="00EE18F5">
        <w:trPr>
          <w:gridAfter w:val="2"/>
          <w:wAfter w:w="95"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FFFF00"/>
            <w:vAlign w:val="center"/>
          </w:tcPr>
          <w:p w14:paraId="651EC28C" w14:textId="77777777" w:rsidR="006E3A48" w:rsidRPr="002A4544" w:rsidRDefault="006E3A48" w:rsidP="00EE18F5">
            <w:pPr>
              <w:ind w:left="-23"/>
              <w:jc w:val="right"/>
            </w:pPr>
            <w:r w:rsidRPr="00B47309">
              <w:rPr>
                <w:b/>
                <w:bCs/>
                <w:iCs w:val="0"/>
              </w:rPr>
              <w:t>I.3</w:t>
            </w:r>
            <w:r>
              <w:rPr>
                <w:b/>
                <w:bCs/>
                <w:iCs w:val="0"/>
              </w:rPr>
              <w:t>.</w:t>
            </w:r>
          </w:p>
        </w:tc>
        <w:tc>
          <w:tcPr>
            <w:tcW w:w="12427" w:type="dxa"/>
            <w:gridSpan w:val="4"/>
            <w:tcBorders>
              <w:top w:val="single" w:sz="4" w:space="0" w:color="auto"/>
              <w:left w:val="nil"/>
              <w:bottom w:val="single" w:sz="4" w:space="0" w:color="auto"/>
              <w:right w:val="nil"/>
            </w:tcBorders>
            <w:shd w:val="clear" w:color="auto" w:fill="FFFF00"/>
          </w:tcPr>
          <w:p w14:paraId="681A73B6" w14:textId="77777777" w:rsidR="006E3A48" w:rsidRPr="00375116" w:rsidRDefault="006E3A48" w:rsidP="00EE18F5">
            <w:pPr>
              <w:ind w:left="-23"/>
              <w:rPr>
                <w:b/>
                <w:bCs/>
                <w:iCs w:val="0"/>
              </w:rPr>
            </w:pPr>
            <w:r>
              <w:rPr>
                <w:b/>
                <w:bCs/>
                <w:iCs w:val="0"/>
              </w:rPr>
              <w:t>Условия за възлагане на обществената поръчка</w:t>
            </w:r>
          </w:p>
        </w:tc>
      </w:tr>
      <w:tr w:rsidR="006E3A48" w:rsidRPr="00593F8C" w14:paraId="16E1073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103D469"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AF86144" w14:textId="77777777" w:rsidR="006E3A48" w:rsidRPr="00B67690" w:rsidRDefault="006E3A48" w:rsidP="00EE18F5">
            <w:pPr>
              <w:jc w:val="both"/>
              <w:rPr>
                <w:b/>
              </w:rPr>
            </w:pPr>
            <w:r w:rsidRPr="00B67690">
              <w:rPr>
                <w:b/>
                <w:lang w:eastAsia="fr-FR"/>
              </w:rPr>
              <w:t>Обявлението за обществена поръчка съдържа ли изискуемата информация</w:t>
            </w:r>
            <w:r>
              <w:rPr>
                <w:b/>
                <w:lang w:eastAsia="fr-FR"/>
              </w:rPr>
              <w:t xml:space="preserve">, </w:t>
            </w:r>
            <w:r w:rsidRPr="00B67690">
              <w:rPr>
                <w:b/>
                <w:lang w:eastAsia="fr-FR"/>
              </w:rPr>
              <w:t>посочена в Част Б от Приложение № 4 към ЗОП и попълнен ли е Образец 2-Обявление за поръчка?</w:t>
            </w:r>
          </w:p>
          <w:p w14:paraId="75B82C1E" w14:textId="77777777" w:rsidR="006E3A48" w:rsidRPr="00B67690" w:rsidRDefault="006E3A48" w:rsidP="00EE18F5">
            <w:pPr>
              <w:jc w:val="both"/>
              <w:rPr>
                <w:bCs/>
                <w:color w:val="C0504D"/>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w:t>
            </w:r>
            <w:r w:rsidRPr="00B67690">
              <w:rPr>
                <w:bCs/>
                <w:color w:val="C0504D"/>
              </w:rPr>
              <w:t>.</w:t>
            </w:r>
          </w:p>
          <w:p w14:paraId="35816C01" w14:textId="77777777" w:rsidR="006E3A48" w:rsidRPr="00723BDA" w:rsidRDefault="006E3A48" w:rsidP="00EE18F5">
            <w:pPr>
              <w:rPr>
                <w:color w:val="C2D69B"/>
                <w:lang w:eastAsia="fr-FR"/>
              </w:rPr>
            </w:pP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193037"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E5B7D40" w14:textId="77777777" w:rsidR="006E3A48" w:rsidRPr="00593F8C" w:rsidRDefault="006E3A48" w:rsidP="00EE18F5">
            <w:pPr>
              <w:jc w:val="center"/>
              <w:rPr>
                <w:b/>
              </w:rPr>
            </w:pPr>
          </w:p>
        </w:tc>
      </w:tr>
      <w:tr w:rsidR="006E3A48" w:rsidRPr="00593F8C" w14:paraId="6323C482"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1DDE83F"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923A5FB" w14:textId="77777777" w:rsidR="006E3A48" w:rsidRPr="00B67690" w:rsidRDefault="006E3A48" w:rsidP="00EE18F5">
            <w:pPr>
              <w:jc w:val="both"/>
              <w:rPr>
                <w:b/>
                <w:lang w:eastAsia="fr-FR"/>
              </w:rPr>
            </w:pPr>
            <w:r w:rsidRPr="00B67690">
              <w:rPr>
                <w:b/>
                <w:lang w:eastAsia="fr-FR"/>
              </w:rPr>
              <w:t xml:space="preserve">Ако възложителят в обявлението за обществената поръчка е ограничил броя на кандидатите, </w:t>
            </w:r>
            <w:r w:rsidRPr="00B67690">
              <w:rPr>
                <w:b/>
                <w:lang w:eastAsia="fr-FR"/>
              </w:rPr>
              <w:lastRenderedPageBreak/>
              <w:t>които ще покани да представят оферти, броят достатъчен ли е, за да се гарантира свободна и лоялна конкуренция?</w:t>
            </w:r>
          </w:p>
          <w:p w14:paraId="77A37A01" w14:textId="77777777" w:rsidR="006E3A48" w:rsidRPr="00B67690" w:rsidRDefault="006E3A48" w:rsidP="00EE18F5">
            <w:pPr>
              <w:jc w:val="both"/>
              <w:rPr>
                <w:color w:val="000000"/>
              </w:rPr>
            </w:pPr>
            <w:r w:rsidRPr="00B67690">
              <w:rPr>
                <w:color w:val="000000"/>
              </w:rPr>
              <w:t>При ограничени процедури възложителите могат да включат в обявлението и ограничение на броя кандидати, които ще бъдат поканени да представят оферти, да преговарят или да участват в диалог, при условие че има достатъчен брой кандидати, които отговарят на изискванията. Този брой не може да бъде по-малко от 5. В тези случаи в обявлението се посочват обективни и недискриминационни критерии или правила, които възложителите възнамеряват да приложат, минималният брой кандидати, които ще бъдат поканени, а по преценка на възложителя - и максималният им брой. Броят на поканените кандидати трябва да е достатъчен, за да се гарантира свободна и лоялна конкуренция.</w:t>
            </w:r>
            <w:r>
              <w:rPr>
                <w:color w:val="000000"/>
              </w:rPr>
              <w:t xml:space="preserve"> </w:t>
            </w:r>
          </w:p>
          <w:p w14:paraId="558C60D0" w14:textId="77777777" w:rsidR="006E3A48" w:rsidRPr="00B67690" w:rsidRDefault="006E3A48" w:rsidP="00EE18F5">
            <w:pPr>
              <w:jc w:val="both"/>
              <w:rPr>
                <w:color w:val="000000"/>
              </w:rPr>
            </w:pPr>
            <w:r w:rsidRPr="00B67690">
              <w:rPr>
                <w:b/>
                <w:lang w:eastAsia="fr-FR"/>
              </w:rPr>
              <w:t xml:space="preserve">(чл. </w:t>
            </w:r>
            <w:r>
              <w:rPr>
                <w:b/>
                <w:lang w:eastAsia="fr-FR"/>
              </w:rPr>
              <w:t>105, ал. 1 и следващи</w:t>
            </w:r>
            <w:r w:rsidRPr="00B67690">
              <w:rPr>
                <w:b/>
                <w:lang w:eastAsia="fr-FR"/>
              </w:rPr>
              <w:t xml:space="preserve"> от ЗОП)</w:t>
            </w:r>
          </w:p>
          <w:p w14:paraId="056AED7F" w14:textId="77777777" w:rsidR="006E3A48" w:rsidRPr="00B67690" w:rsidRDefault="006E3A48" w:rsidP="00EE18F5">
            <w:pPr>
              <w:jc w:val="both"/>
              <w:rPr>
                <w:bCs/>
                <w:color w:val="C0504D"/>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w:t>
            </w:r>
            <w:r w:rsidRPr="00B67690">
              <w:rPr>
                <w:bCs/>
                <w:color w:val="C0504D"/>
              </w:rPr>
              <w:t>.</w:t>
            </w:r>
          </w:p>
          <w:p w14:paraId="7225E41F" w14:textId="77777777" w:rsidR="006E3A48" w:rsidRPr="00B67690" w:rsidRDefault="006E3A48" w:rsidP="00EE18F5">
            <w:pPr>
              <w:jc w:val="both"/>
              <w:rPr>
                <w:b/>
                <w:color w:val="008000"/>
                <w:lang w:eastAsia="fr-FR"/>
              </w:rPr>
            </w:pPr>
            <w:r w:rsidRPr="00B67690">
              <w:rPr>
                <w:color w:val="008000"/>
                <w:lang w:eastAsia="fr-FR"/>
              </w:rPr>
              <w:t>Преценете броя на кандидатите, които ще покани да представят оферти, ако възложителят е ограничил броят им в обявлението за обществена поръчка.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AD61F0"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40930496" w14:textId="77777777" w:rsidR="006E3A48" w:rsidRPr="00593F8C" w:rsidRDefault="006E3A48" w:rsidP="00EE18F5">
            <w:pPr>
              <w:jc w:val="center"/>
              <w:rPr>
                <w:b/>
              </w:rPr>
            </w:pPr>
          </w:p>
        </w:tc>
      </w:tr>
      <w:tr w:rsidR="006E3A48" w:rsidRPr="00593F8C" w14:paraId="79D5C33B"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E369D25"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0378030" w14:textId="77777777" w:rsidR="006E3A48" w:rsidRPr="00B67690" w:rsidRDefault="006E3A48" w:rsidP="00EE18F5">
            <w:pPr>
              <w:jc w:val="both"/>
              <w:rPr>
                <w:b/>
                <w:u w:val="single"/>
                <w:lang w:eastAsia="fr-FR"/>
              </w:rPr>
            </w:pPr>
            <w:r w:rsidRPr="00B67690">
              <w:rPr>
                <w:b/>
                <w:u w:val="single"/>
                <w:lang w:eastAsia="fr-FR"/>
              </w:rPr>
              <w:t>За случаите, когато е ограничен броят на кандидатите, които ще бъдат поканени да подадат оферта:</w:t>
            </w:r>
          </w:p>
          <w:p w14:paraId="2C3D9312" w14:textId="77777777" w:rsidR="006E3A48" w:rsidRPr="00B67690" w:rsidRDefault="006E3A48" w:rsidP="00EE18F5">
            <w:pPr>
              <w:jc w:val="both"/>
              <w:rPr>
                <w:b/>
                <w:lang w:eastAsia="fr-FR"/>
              </w:rPr>
            </w:pPr>
            <w:r w:rsidRPr="00B67690">
              <w:rPr>
                <w:b/>
                <w:lang w:eastAsia="fr-FR"/>
              </w:rPr>
              <w:t xml:space="preserve">Посочените от възложителя критерии и правила за подбор на кандидатите по чл. </w:t>
            </w:r>
            <w:r>
              <w:rPr>
                <w:b/>
                <w:lang w:eastAsia="fr-FR"/>
              </w:rPr>
              <w:t>105</w:t>
            </w:r>
            <w:r w:rsidRPr="00B67690">
              <w:rPr>
                <w:b/>
                <w:lang w:eastAsia="fr-FR"/>
              </w:rPr>
              <w:t xml:space="preserve">, ал. </w:t>
            </w:r>
            <w:r>
              <w:rPr>
                <w:b/>
                <w:lang w:eastAsia="fr-FR"/>
              </w:rPr>
              <w:t>2</w:t>
            </w:r>
            <w:r w:rsidRPr="00B67690">
              <w:rPr>
                <w:b/>
                <w:lang w:eastAsia="fr-FR"/>
              </w:rPr>
              <w:t xml:space="preserve"> от ЗОП обективни и недискриминационни ли са?</w:t>
            </w:r>
          </w:p>
          <w:p w14:paraId="513FE704" w14:textId="77777777" w:rsidR="006E3A48" w:rsidRPr="00B67690" w:rsidRDefault="006E3A48" w:rsidP="00EE18F5">
            <w:pPr>
              <w:jc w:val="both"/>
              <w:rPr>
                <w:b/>
              </w:rPr>
            </w:pPr>
            <w:r w:rsidRPr="00B67690">
              <w:t>В обявлението за поръчката възложителят е длъжен да посочи критериите и правилата, въз основа на които ще бъде ограничен броя на кандидатите, които ще бъдат поканени да подадат оферта. Тези критерии и правила следва да обективни и недискриминационни.</w:t>
            </w:r>
          </w:p>
          <w:p w14:paraId="1B8E5740" w14:textId="77777777" w:rsidR="006E3A48" w:rsidRPr="00B67690" w:rsidRDefault="006E3A48" w:rsidP="00EE18F5">
            <w:pPr>
              <w:jc w:val="both"/>
              <w:rPr>
                <w:b/>
              </w:rPr>
            </w:pPr>
            <w:r w:rsidRPr="00B67690">
              <w:rPr>
                <w:b/>
              </w:rPr>
              <w:t xml:space="preserve">(чл. </w:t>
            </w:r>
            <w:r>
              <w:rPr>
                <w:b/>
              </w:rPr>
              <w:t>10</w:t>
            </w:r>
            <w:r w:rsidRPr="00B67690">
              <w:rPr>
                <w:b/>
              </w:rPr>
              <w:t>5</w:t>
            </w:r>
            <w:r>
              <w:rPr>
                <w:b/>
              </w:rPr>
              <w:t>, ал. 2</w:t>
            </w:r>
            <w:r w:rsidRPr="00B67690">
              <w:rPr>
                <w:b/>
              </w:rPr>
              <w:t xml:space="preserve"> от ЗОП)</w:t>
            </w:r>
          </w:p>
          <w:p w14:paraId="3EB60113" w14:textId="77777777" w:rsidR="006E3A48" w:rsidRPr="00B67690" w:rsidRDefault="006E3A48" w:rsidP="00EE18F5">
            <w:pPr>
              <w:jc w:val="both"/>
            </w:pPr>
            <w:r w:rsidRPr="00B67690">
              <w:rPr>
                <w:b/>
                <w:color w:val="C0504D"/>
              </w:rPr>
              <w:t xml:space="preserve">Насочващи източници на информация: </w:t>
            </w:r>
            <w:r w:rsidRPr="00B67690">
              <w:rPr>
                <w:color w:val="C0504D"/>
              </w:rPr>
              <w:t>обявление за обществена поръчка.</w:t>
            </w:r>
          </w:p>
          <w:p w14:paraId="67541309" w14:textId="77777777" w:rsidR="006E3A48" w:rsidRPr="00B67690" w:rsidRDefault="006E3A48" w:rsidP="00EE18F5">
            <w:pPr>
              <w:jc w:val="both"/>
              <w:rPr>
                <w:b/>
                <w:lang w:eastAsia="fr-FR"/>
              </w:rPr>
            </w:pPr>
            <w:r w:rsidRPr="00B67690">
              <w:rPr>
                <w:color w:val="008000"/>
              </w:rPr>
              <w:t>При ограничената процедура възложителят е длъжен да посочи в обявлението за обществена поръчка обективни и недискриминационни критерии или правила, които ще приложи при подбора на кандидатите.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6B3802"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F50623D" w14:textId="77777777" w:rsidR="006E3A48" w:rsidRPr="00593F8C" w:rsidRDefault="006E3A48" w:rsidP="00EE18F5">
            <w:pPr>
              <w:jc w:val="center"/>
              <w:rPr>
                <w:b/>
              </w:rPr>
            </w:pPr>
          </w:p>
        </w:tc>
      </w:tr>
      <w:tr w:rsidR="006E3A48" w:rsidRPr="00593F8C" w14:paraId="479F252E"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8AF9F0E"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24758FDD" w14:textId="77777777" w:rsidR="006E3A48" w:rsidRPr="00B67690" w:rsidRDefault="006E3A48" w:rsidP="00EE18F5">
            <w:pPr>
              <w:jc w:val="both"/>
              <w:rPr>
                <w:b/>
                <w:lang w:eastAsia="fr-FR"/>
              </w:rPr>
            </w:pPr>
            <w:r w:rsidRPr="00B67690">
              <w:rPr>
                <w:b/>
                <w:lang w:eastAsia="fr-FR"/>
              </w:rPr>
              <w:t>Законосъобраз</w:t>
            </w:r>
            <w:r>
              <w:rPr>
                <w:b/>
                <w:lang w:eastAsia="fr-FR"/>
              </w:rPr>
              <w:t>ен</w:t>
            </w:r>
            <w:r w:rsidRPr="00B67690">
              <w:rPr>
                <w:b/>
                <w:lang w:eastAsia="fr-FR"/>
              </w:rPr>
              <w:t xml:space="preserve"> ли </w:t>
            </w:r>
            <w:r>
              <w:rPr>
                <w:b/>
                <w:lang w:eastAsia="fr-FR"/>
              </w:rPr>
              <w:t>е</w:t>
            </w:r>
            <w:r w:rsidRPr="00B67690">
              <w:rPr>
                <w:b/>
                <w:lang w:eastAsia="fr-FR"/>
              </w:rPr>
              <w:t xml:space="preserve"> размер</w:t>
            </w:r>
            <w:r>
              <w:rPr>
                <w:b/>
                <w:lang w:eastAsia="fr-FR"/>
              </w:rPr>
              <w:t>ът</w:t>
            </w:r>
            <w:r w:rsidRPr="00B67690">
              <w:rPr>
                <w:b/>
                <w:lang w:eastAsia="fr-FR"/>
              </w:rPr>
              <w:t xml:space="preserve"> на гаранцията за изпълнение, посочен</w:t>
            </w:r>
            <w:r>
              <w:rPr>
                <w:b/>
                <w:lang w:eastAsia="fr-FR"/>
              </w:rPr>
              <w:t>а</w:t>
            </w:r>
            <w:r w:rsidRPr="00B67690">
              <w:rPr>
                <w:b/>
                <w:lang w:eastAsia="fr-FR"/>
              </w:rPr>
              <w:t xml:space="preserve"> в обявлението за ОП?</w:t>
            </w:r>
          </w:p>
          <w:p w14:paraId="4D1CD877" w14:textId="77777777" w:rsidR="006E3A48" w:rsidRPr="00B67690" w:rsidRDefault="006E3A48" w:rsidP="00EE18F5">
            <w:pPr>
              <w:jc w:val="both"/>
            </w:pPr>
            <w:r w:rsidRPr="00B67690">
              <w:rPr>
                <w:lang w:eastAsia="fr-FR"/>
              </w:rPr>
              <w:t>Гаранцията за изпълнение следва да не надвишава повече от 5 % от стойността на договора.</w:t>
            </w:r>
            <w:r>
              <w:rPr>
                <w:lang w:eastAsia="fr-FR"/>
              </w:rPr>
              <w:t xml:space="preserve"> </w:t>
            </w:r>
            <w:r w:rsidRPr="00AA6B9A">
              <w:rPr>
                <w:lang w:eastAsia="fr-FR"/>
              </w:rPr>
              <w:t>Когато поръчката се възлага на специализирани предприятия или кооперации на хора с увреждания, гаранцията за изпълнение на договора</w:t>
            </w:r>
            <w:r>
              <w:rPr>
                <w:lang w:eastAsia="fr-FR"/>
              </w:rPr>
              <w:t xml:space="preserve"> не може да надвишава 2 %</w:t>
            </w:r>
            <w:r w:rsidRPr="00AA6B9A">
              <w:rPr>
                <w:lang w:eastAsia="fr-FR"/>
              </w:rPr>
              <w:t xml:space="preserve"> от стойността на договора</w:t>
            </w:r>
            <w:r>
              <w:rPr>
                <w:lang w:eastAsia="fr-FR"/>
              </w:rPr>
              <w:t>.</w:t>
            </w:r>
          </w:p>
          <w:p w14:paraId="66A93C7F" w14:textId="77777777" w:rsidR="006E3A48" w:rsidRPr="00B67690" w:rsidRDefault="006E3A48" w:rsidP="00EE18F5">
            <w:pPr>
              <w:jc w:val="both"/>
              <w:rPr>
                <w:lang w:eastAsia="fr-FR"/>
              </w:rPr>
            </w:pPr>
            <w:r w:rsidRPr="00B67690">
              <w:rPr>
                <w:b/>
                <w:lang w:eastAsia="fr-FR"/>
              </w:rPr>
              <w:t xml:space="preserve">(чл. </w:t>
            </w:r>
            <w:r>
              <w:rPr>
                <w:b/>
                <w:lang w:eastAsia="fr-FR"/>
              </w:rPr>
              <w:t>111</w:t>
            </w:r>
            <w:r w:rsidRPr="00B67690">
              <w:rPr>
                <w:b/>
                <w:lang w:eastAsia="fr-FR"/>
              </w:rPr>
              <w:t>, ал. 2 от ЗОП)</w:t>
            </w:r>
          </w:p>
          <w:p w14:paraId="0582CA3A" w14:textId="77777777" w:rsidR="006E3A48" w:rsidRPr="00723BDA" w:rsidRDefault="006E3A48" w:rsidP="00EE18F5">
            <w:pPr>
              <w:jc w:val="both"/>
              <w:rPr>
                <w:lang w:eastAsia="fr-FR"/>
              </w:rPr>
            </w:pPr>
          </w:p>
          <w:p w14:paraId="0594D0BD" w14:textId="77777777" w:rsidR="006E3A48" w:rsidRPr="00B67690" w:rsidRDefault="006E3A48" w:rsidP="00EE18F5">
            <w:pPr>
              <w:jc w:val="both"/>
              <w:rPr>
                <w:lang w:eastAsia="fr-FR"/>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(ІІІ.1.1)</w:t>
            </w:r>
            <w:r w:rsidRPr="00B67690">
              <w:rPr>
                <w:bCs/>
                <w:color w:val="C0504D"/>
              </w:rPr>
              <w:t>.</w:t>
            </w:r>
          </w:p>
          <w:p w14:paraId="3918A8F2" w14:textId="77777777" w:rsidR="006E3A48" w:rsidRPr="00B67690" w:rsidRDefault="006E3A48" w:rsidP="00EE18F5">
            <w:pPr>
              <w:jc w:val="both"/>
              <w:rPr>
                <w:b/>
                <w:lang w:eastAsia="fr-FR"/>
              </w:rPr>
            </w:pPr>
            <w:r w:rsidRPr="00B67690">
              <w:rPr>
                <w:color w:val="008000"/>
                <w:lang w:eastAsia="fr-FR"/>
              </w:rPr>
              <w:t xml:space="preserve">Преценете дали гаранцията за изпълнение </w:t>
            </w:r>
            <w:r>
              <w:rPr>
                <w:color w:val="008000"/>
                <w:lang w:eastAsia="fr-FR"/>
              </w:rPr>
              <w:t>е</w:t>
            </w:r>
            <w:r w:rsidRPr="00B67690">
              <w:rPr>
                <w:color w:val="008000"/>
                <w:lang w:eastAsia="fr-FR"/>
              </w:rPr>
              <w:t xml:space="preserve"> определен</w:t>
            </w:r>
            <w:r>
              <w:rPr>
                <w:color w:val="008000"/>
                <w:lang w:eastAsia="fr-FR"/>
              </w:rPr>
              <w:t>а</w:t>
            </w:r>
            <w:r w:rsidRPr="00B67690">
              <w:rPr>
                <w:color w:val="008000"/>
                <w:lang w:eastAsia="fr-FR"/>
              </w:rPr>
              <w:t xml:space="preserve"> в допустимите размери по чл. </w:t>
            </w:r>
            <w:r>
              <w:rPr>
                <w:color w:val="008000"/>
                <w:lang w:eastAsia="fr-FR"/>
              </w:rPr>
              <w:t>111</w:t>
            </w:r>
            <w:r w:rsidRPr="00B67690">
              <w:rPr>
                <w:color w:val="008000"/>
                <w:lang w:eastAsia="fr-FR"/>
              </w:rPr>
              <w:t xml:space="preserve">, ал. 2 от </w:t>
            </w:r>
            <w:r w:rsidRPr="00B67690">
              <w:rPr>
                <w:color w:val="008000"/>
                <w:lang w:eastAsia="fr-FR"/>
              </w:rPr>
              <w:lastRenderedPageBreak/>
              <w:t>ЗОП. Преценката за законосъобразността на размера им се прави по всяка обособена позиция поотделно (ако има такива).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160DEE"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232117EA" w14:textId="77777777" w:rsidR="006E3A48" w:rsidRPr="00593F8C" w:rsidRDefault="006E3A48" w:rsidP="00EE18F5">
            <w:pPr>
              <w:jc w:val="center"/>
              <w:rPr>
                <w:b/>
              </w:rPr>
            </w:pPr>
          </w:p>
        </w:tc>
      </w:tr>
      <w:tr w:rsidR="006E3A48" w:rsidRPr="00593F8C" w14:paraId="289E9EE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F6236E5"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5E0B939" w14:textId="77777777" w:rsidR="006E3A48" w:rsidRPr="00B67690" w:rsidRDefault="006E3A48" w:rsidP="00EE18F5">
            <w:pPr>
              <w:jc w:val="both"/>
              <w:rPr>
                <w:b/>
                <w:lang w:eastAsia="fr-FR"/>
              </w:rPr>
            </w:pPr>
            <w:r w:rsidRPr="00B67690">
              <w:rPr>
                <w:b/>
                <w:lang w:eastAsia="fr-FR"/>
              </w:rPr>
              <w:t>Предметът на обществената поръчка, посочен в обявлението за ОП и документацията за участие, и заложените изисквания в техническите спецификации осигуряват ли спазване на принципите за свободна и лоялна конкуренция, равен достъп и недопускане на дискриминация на лицата?</w:t>
            </w:r>
          </w:p>
          <w:p w14:paraId="092E84DF" w14:textId="77777777" w:rsidR="006E3A48" w:rsidRPr="00B67690" w:rsidRDefault="006E3A48" w:rsidP="00EE18F5">
            <w:pPr>
              <w:jc w:val="both"/>
              <w:rPr>
                <w:lang w:eastAsia="fr-FR"/>
              </w:rPr>
            </w:pPr>
            <w:r w:rsidRPr="00B67690">
              <w:rPr>
                <w:lang w:eastAsia="fr-FR"/>
              </w:rPr>
              <w:t>Възложителят е длъжен да формулира предмета на ОП в обявлението за ОП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w:t>
            </w:r>
          </w:p>
          <w:p w14:paraId="58AC0539" w14:textId="77777777" w:rsidR="006E3A48" w:rsidRDefault="006E3A48" w:rsidP="00EE18F5">
            <w:pPr>
              <w:jc w:val="both"/>
              <w:rPr>
                <w:b/>
                <w:lang w:eastAsia="fr-FR"/>
              </w:rPr>
            </w:pPr>
            <w:r w:rsidRPr="00B67690">
              <w:rPr>
                <w:b/>
                <w:lang w:eastAsia="fr-FR"/>
              </w:rPr>
              <w:t xml:space="preserve">Внимание! </w:t>
            </w:r>
          </w:p>
          <w:p w14:paraId="5A514DF9" w14:textId="77777777" w:rsidR="006E3A48" w:rsidRPr="00F776D4" w:rsidRDefault="006E3A48" w:rsidP="00EE18F5">
            <w:pPr>
              <w:jc w:val="both"/>
            </w:pPr>
            <w:r w:rsidRPr="00B67690">
              <w:rPr>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r>
              <w:rPr>
                <w:lang w:eastAsia="fr-FR"/>
              </w:rPr>
              <w:t xml:space="preserve"> Когато реши, че не е целесъобразно разделянето на обществената поръчка на обособени позиции, в решението за откриване на процедурата, възложителят посочва причините за това.</w:t>
            </w:r>
          </w:p>
          <w:p w14:paraId="7C29235E" w14:textId="77777777" w:rsidR="006E3A48" w:rsidRPr="00B67690" w:rsidRDefault="006E3A48" w:rsidP="00EE18F5">
            <w:pPr>
              <w:jc w:val="both"/>
              <w:rPr>
                <w:b/>
                <w:lang w:eastAsia="fr-FR"/>
              </w:rPr>
            </w:pPr>
            <w:r w:rsidRPr="00B67690">
              <w:rPr>
                <w:lang w:eastAsia="fr-FR"/>
              </w:rPr>
              <w:t xml:space="preserve">Възложителят трябва да определи техническите спецификации, съобразявайки се с изискванията на чл. </w:t>
            </w:r>
            <w:r>
              <w:rPr>
                <w:lang w:eastAsia="fr-FR"/>
              </w:rPr>
              <w:t>48</w:t>
            </w:r>
            <w:r w:rsidRPr="00B67690">
              <w:rPr>
                <w:lang w:eastAsia="fr-FR"/>
              </w:rPr>
              <w:t xml:space="preserve"> от ЗОП и § </w:t>
            </w:r>
            <w:r>
              <w:rPr>
                <w:lang w:eastAsia="fr-FR"/>
              </w:rPr>
              <w:t>2</w:t>
            </w:r>
            <w:r w:rsidRPr="00B67690">
              <w:rPr>
                <w:lang w:eastAsia="fr-FR"/>
              </w:rPr>
              <w:t>,  т. 31</w:t>
            </w:r>
            <w:r>
              <w:rPr>
                <w:lang w:eastAsia="fr-FR"/>
              </w:rPr>
              <w:t>, 53 и 54</w:t>
            </w:r>
            <w:r w:rsidRPr="00B67690">
              <w:rPr>
                <w:lang w:eastAsia="fr-FR"/>
              </w:rPr>
              <w:t xml:space="preserve"> от ДР на ЗОП.</w:t>
            </w:r>
          </w:p>
          <w:p w14:paraId="513ECC27" w14:textId="77777777" w:rsidR="006E3A48" w:rsidRPr="00B67690" w:rsidRDefault="006E3A48" w:rsidP="00EE18F5">
            <w:pPr>
              <w:jc w:val="both"/>
              <w:rPr>
                <w:lang w:eastAsia="fr-FR"/>
              </w:rPr>
            </w:pPr>
            <w:r w:rsidRPr="00B67690">
              <w:rPr>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712AC982" w14:textId="77777777" w:rsidR="006E3A48" w:rsidRPr="00B67690" w:rsidRDefault="006E3A48" w:rsidP="00EE18F5">
            <w:pPr>
              <w:jc w:val="both"/>
              <w:rPr>
                <w:lang w:eastAsia="fr-FR"/>
              </w:rPr>
            </w:pPr>
            <w:r w:rsidRPr="00B67690">
              <w:rPr>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11817C29" w14:textId="77777777" w:rsidR="006E3A48" w:rsidRPr="00B67690" w:rsidRDefault="006E3A48" w:rsidP="00EE18F5">
            <w:pPr>
              <w:jc w:val="both"/>
              <w:rPr>
                <w:lang w:eastAsia="fr-FR"/>
              </w:rPr>
            </w:pPr>
            <w:r w:rsidRPr="00B67690">
              <w:rPr>
                <w:b/>
                <w:lang w:eastAsia="fr-FR"/>
              </w:rPr>
              <w:t xml:space="preserve">Важно! </w:t>
            </w:r>
            <w:r w:rsidRPr="00B67690">
              <w:rPr>
                <w:lang w:eastAsia="fr-FR"/>
              </w:rPr>
              <w:t xml:space="preserve">Технически спецификации се изготвят при всички обекти обществени поръчки – доставки, услуги и строителство. </w:t>
            </w:r>
          </w:p>
          <w:p w14:paraId="2F84F528" w14:textId="77777777" w:rsidR="006E3A48" w:rsidRDefault="006E3A48" w:rsidP="00EE18F5">
            <w:pPr>
              <w:jc w:val="both"/>
              <w:rPr>
                <w:b/>
                <w:lang w:eastAsia="fr-FR"/>
              </w:rPr>
            </w:pPr>
            <w:r w:rsidRPr="002E6E54">
              <w:rPr>
                <w:b/>
                <w:lang w:eastAsia="fr-FR"/>
              </w:rPr>
              <w:t xml:space="preserve">(чл. 2 във връзка с чл. </w:t>
            </w:r>
            <w:r>
              <w:rPr>
                <w:b/>
                <w:lang w:eastAsia="fr-FR"/>
              </w:rPr>
              <w:t>49 и чл. 50</w:t>
            </w:r>
            <w:r w:rsidRPr="002E6E54">
              <w:rPr>
                <w:b/>
                <w:lang w:eastAsia="fr-FR"/>
              </w:rPr>
              <w:t xml:space="preserve"> от ЗОП)</w:t>
            </w:r>
          </w:p>
          <w:p w14:paraId="1ABDC538" w14:textId="77777777" w:rsidR="006E3A48" w:rsidRPr="002E6E54" w:rsidRDefault="006E3A48" w:rsidP="00EE18F5">
            <w:pPr>
              <w:jc w:val="both"/>
              <w:rPr>
                <w:b/>
                <w:lang w:eastAsia="fr-FR"/>
              </w:rPr>
            </w:pPr>
            <w:r w:rsidRPr="002E6E54">
              <w:rPr>
                <w:b/>
                <w:lang w:eastAsia="fr-FR"/>
              </w:rPr>
              <w:t xml:space="preserve">(чл. </w:t>
            </w:r>
            <w:r>
              <w:rPr>
                <w:b/>
                <w:lang w:eastAsia="fr-FR"/>
              </w:rPr>
              <w:t>48</w:t>
            </w:r>
            <w:r w:rsidRPr="002E6E54">
              <w:rPr>
                <w:b/>
                <w:lang w:eastAsia="fr-FR"/>
              </w:rPr>
              <w:t xml:space="preserve"> от ЗОП и § </w:t>
            </w:r>
            <w:r>
              <w:rPr>
                <w:b/>
                <w:lang w:eastAsia="fr-FR"/>
              </w:rPr>
              <w:t>2</w:t>
            </w:r>
            <w:r w:rsidRPr="002E6E54">
              <w:rPr>
                <w:b/>
                <w:lang w:eastAsia="fr-FR"/>
              </w:rPr>
              <w:t xml:space="preserve">, т.  </w:t>
            </w:r>
            <w:r>
              <w:rPr>
                <w:b/>
                <w:lang w:eastAsia="fr-FR"/>
              </w:rPr>
              <w:t>53</w:t>
            </w:r>
            <w:r w:rsidRPr="002E6E54">
              <w:rPr>
                <w:b/>
                <w:lang w:eastAsia="fr-FR"/>
              </w:rPr>
              <w:t xml:space="preserve"> и т. </w:t>
            </w:r>
            <w:r>
              <w:rPr>
                <w:b/>
                <w:lang w:eastAsia="fr-FR"/>
              </w:rPr>
              <w:t>54</w:t>
            </w:r>
            <w:r w:rsidRPr="002E6E54">
              <w:rPr>
                <w:b/>
                <w:lang w:eastAsia="fr-FR"/>
              </w:rPr>
              <w:t xml:space="preserve"> от ДР на ЗОП)</w:t>
            </w:r>
          </w:p>
          <w:p w14:paraId="7D43A5F8" w14:textId="77777777" w:rsidR="006E3A48" w:rsidRPr="00F776D4" w:rsidRDefault="006E3A48" w:rsidP="00EE18F5">
            <w:pPr>
              <w:jc w:val="both"/>
              <w:rPr>
                <w:b/>
              </w:rPr>
            </w:pPr>
          </w:p>
          <w:p w14:paraId="274316E1" w14:textId="77777777" w:rsidR="006E3A48" w:rsidRPr="002E6E54" w:rsidRDefault="006E3A48" w:rsidP="00EE18F5">
            <w:pPr>
              <w:jc w:val="both"/>
              <w:rPr>
                <w:color w:val="C0504D"/>
              </w:rPr>
            </w:pPr>
            <w:r w:rsidRPr="002E6E54">
              <w:rPr>
                <w:b/>
                <w:color w:val="C0504D"/>
              </w:rPr>
              <w:t xml:space="preserve">Насочващи източници на информация: </w:t>
            </w:r>
            <w:r w:rsidRPr="002E6E54">
              <w:rPr>
                <w:color w:val="C0504D"/>
              </w:rPr>
              <w:t>прегледайте обявлението за обществената поръчка в час</w:t>
            </w:r>
            <w:r>
              <w:rPr>
                <w:color w:val="C0504D"/>
              </w:rPr>
              <w:t>тта относно обекта на поръчката</w:t>
            </w:r>
            <w:r w:rsidRPr="002E6E54">
              <w:rPr>
                <w:color w:val="C0504D"/>
              </w:rPr>
              <w:t>, както и документацията за участие в частта относно описанието на предмета на поръчката, техническите спецификации</w:t>
            </w:r>
            <w:r>
              <w:rPr>
                <w:color w:val="C0504D"/>
              </w:rPr>
              <w:t xml:space="preserve"> (включително количествени сметки и др.)</w:t>
            </w:r>
            <w:r w:rsidRPr="002E6E54">
              <w:rPr>
                <w:color w:val="C0504D"/>
              </w:rPr>
              <w:t>, изискванията относно вариантите на офертите (ако е приложимо), проекта на договор.</w:t>
            </w:r>
          </w:p>
          <w:p w14:paraId="53D16BE9" w14:textId="77777777" w:rsidR="006E3A48" w:rsidRDefault="006E3A48" w:rsidP="00EE18F5">
            <w:pPr>
              <w:jc w:val="both"/>
              <w:rPr>
                <w:color w:val="008000"/>
              </w:rPr>
            </w:pPr>
            <w:r w:rsidRPr="00476259">
              <w:rPr>
                <w:color w:val="00800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2425B000" w14:textId="77777777" w:rsidR="006E3A48" w:rsidRPr="005A1CAE" w:rsidRDefault="006E3A48" w:rsidP="00EE18F5">
            <w:pPr>
              <w:jc w:val="both"/>
              <w:rPr>
                <w:b/>
                <w:color w:val="008000"/>
                <w:lang w:eastAsia="fr-FR"/>
              </w:rPr>
            </w:pPr>
            <w:r w:rsidRPr="002E6E54">
              <w:rPr>
                <w:color w:val="008000"/>
              </w:rPr>
              <w:lastRenderedPageBreak/>
              <w:t>Анализирайте техническите спецификации, за да оцените дали са приложени изискванията на цитираните правни норми.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DDA81F"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568788F9" w14:textId="77777777" w:rsidR="006E3A48" w:rsidRPr="00593F8C" w:rsidRDefault="006E3A48" w:rsidP="00EE18F5">
            <w:pPr>
              <w:jc w:val="center"/>
              <w:rPr>
                <w:b/>
              </w:rPr>
            </w:pPr>
          </w:p>
        </w:tc>
      </w:tr>
      <w:tr w:rsidR="006E3A48" w:rsidRPr="00593F8C" w14:paraId="3D28BF7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842298D"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D41042D" w14:textId="77777777" w:rsidR="006E3A48" w:rsidRPr="00B67690" w:rsidRDefault="006E3A48" w:rsidP="00EE18F5">
            <w:pPr>
              <w:jc w:val="both"/>
              <w:rPr>
                <w:b/>
                <w:u w:val="single"/>
                <w:lang w:eastAsia="fr-FR"/>
              </w:rPr>
            </w:pPr>
            <w:r w:rsidRPr="00B67690">
              <w:rPr>
                <w:b/>
                <w:u w:val="single"/>
                <w:lang w:eastAsia="fr-FR"/>
              </w:rPr>
              <w:t>За процедури, приключващи с рамково споразумение:</w:t>
            </w:r>
          </w:p>
          <w:p w14:paraId="524A1926" w14:textId="77777777" w:rsidR="006E3A48" w:rsidRPr="00B67690" w:rsidRDefault="006E3A48" w:rsidP="00EE18F5">
            <w:pPr>
              <w:jc w:val="both"/>
              <w:rPr>
                <w:b/>
              </w:rPr>
            </w:pPr>
            <w:r w:rsidRPr="00B67690">
              <w:rPr>
                <w:b/>
              </w:rPr>
              <w:t>Сключването на рамково споразумение осигурява ли свободна конкуренция между участниците?</w:t>
            </w:r>
          </w:p>
          <w:p w14:paraId="7FB3A8BB" w14:textId="77777777" w:rsidR="006E3A48" w:rsidRPr="00B67690" w:rsidRDefault="006E3A48" w:rsidP="00EE18F5">
            <w:pPr>
              <w:jc w:val="both"/>
              <w:rPr>
                <w:lang w:eastAsia="fr-FR"/>
              </w:rPr>
            </w:pPr>
            <w:r w:rsidRPr="00B67690">
              <w:rPr>
                <w:lang w:eastAsia="fr-FR"/>
              </w:rPr>
              <w:t xml:space="preserve">Възложителят е длъжен да не сключва рамково споразумение, ако предотвратява, ограничава или нарушава конкуренцията по силата на чл. </w:t>
            </w:r>
            <w:r>
              <w:rPr>
                <w:lang w:eastAsia="fr-FR"/>
              </w:rPr>
              <w:t>81</w:t>
            </w:r>
            <w:r w:rsidRPr="00B67690">
              <w:rPr>
                <w:lang w:eastAsia="fr-FR"/>
              </w:rPr>
              <w:t xml:space="preserve">, ал. </w:t>
            </w:r>
            <w:r>
              <w:rPr>
                <w:lang w:eastAsia="fr-FR"/>
              </w:rPr>
              <w:t>7</w:t>
            </w:r>
            <w:r w:rsidRPr="00B67690">
              <w:rPr>
                <w:lang w:eastAsia="fr-FR"/>
              </w:rPr>
              <w:t xml:space="preserve"> от ЗОП. Забраната се отнася не само до предмета на поръчката, но и до всички останали изисквания на възложителя.</w:t>
            </w:r>
          </w:p>
          <w:p w14:paraId="2A5D1DA6" w14:textId="77777777" w:rsidR="006E3A48" w:rsidRPr="00B67690" w:rsidRDefault="006E3A48" w:rsidP="00EE18F5">
            <w:pPr>
              <w:jc w:val="both"/>
              <w:rPr>
                <w:lang w:eastAsia="fr-FR"/>
              </w:rPr>
            </w:pPr>
            <w:r w:rsidRPr="00B67690">
              <w:rPr>
                <w:b/>
                <w:lang w:eastAsia="fr-FR"/>
              </w:rPr>
              <w:t xml:space="preserve">Внимание! </w:t>
            </w:r>
            <w:r w:rsidRPr="00B67690">
              <w:rPr>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14:paraId="51472BC4" w14:textId="77777777" w:rsidR="006E3A48" w:rsidRPr="002E6E54" w:rsidRDefault="006E3A48" w:rsidP="00EE18F5">
            <w:pPr>
              <w:jc w:val="both"/>
              <w:rPr>
                <w:b/>
                <w:lang w:eastAsia="fr-FR"/>
              </w:rPr>
            </w:pPr>
            <w:r w:rsidRPr="002E6E54">
              <w:rPr>
                <w:b/>
                <w:lang w:eastAsia="fr-FR"/>
              </w:rPr>
              <w:t xml:space="preserve">(чл. </w:t>
            </w:r>
            <w:r>
              <w:rPr>
                <w:b/>
                <w:lang w:eastAsia="fr-FR"/>
              </w:rPr>
              <w:t>81</w:t>
            </w:r>
            <w:r w:rsidRPr="002E6E54">
              <w:rPr>
                <w:b/>
                <w:lang w:eastAsia="fr-FR"/>
              </w:rPr>
              <w:t xml:space="preserve">, ал. </w:t>
            </w:r>
            <w:r>
              <w:rPr>
                <w:b/>
                <w:lang w:eastAsia="fr-FR"/>
              </w:rPr>
              <w:t>7</w:t>
            </w:r>
            <w:r w:rsidRPr="002E6E54">
              <w:rPr>
                <w:b/>
                <w:lang w:eastAsia="fr-FR"/>
              </w:rPr>
              <w:t xml:space="preserve"> от ЗОП)</w:t>
            </w:r>
          </w:p>
          <w:p w14:paraId="3266DC77" w14:textId="77777777" w:rsidR="006E3A48" w:rsidRPr="002E6E54" w:rsidRDefault="006E3A48" w:rsidP="00EE18F5">
            <w:pPr>
              <w:jc w:val="both"/>
              <w:rPr>
                <w:color w:val="C0504D"/>
              </w:rPr>
            </w:pPr>
            <w:r w:rsidRPr="002E6E54">
              <w:rPr>
                <w:b/>
                <w:color w:val="C0504D"/>
              </w:rPr>
              <w:t xml:space="preserve">Насочващи източници на информация: </w:t>
            </w:r>
            <w:r w:rsidRPr="002E6E54">
              <w:rPr>
                <w:color w:val="C0504D"/>
              </w:rPr>
              <w:t>прегледайте обявлението за обществената поръчка в час</w:t>
            </w:r>
            <w:r>
              <w:rPr>
                <w:color w:val="C0504D"/>
              </w:rPr>
              <w:t>тта относно обекта на поръчката, условията за участие</w:t>
            </w:r>
            <w:r w:rsidRPr="002E6E54">
              <w:rPr>
                <w:color w:val="C0504D"/>
              </w:rPr>
              <w:t>, както и документацията за участие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14:paraId="2F24880A" w14:textId="77777777" w:rsidR="006E3A48" w:rsidRPr="005A1CAE" w:rsidRDefault="006E3A48" w:rsidP="00EE18F5">
            <w:pPr>
              <w:jc w:val="both"/>
              <w:rPr>
                <w:color w:val="008000"/>
                <w:lang w:eastAsia="fr-FR"/>
              </w:rPr>
            </w:pPr>
            <w:r w:rsidRPr="002E6E54">
              <w:rPr>
                <w:color w:val="008000"/>
              </w:rPr>
              <w:t xml:space="preserve">Анализирайте предмета на поръчката при процедури, приключващи с рамково споразумение, за да установите налице ли е нарушаване на забраната по чл. </w:t>
            </w:r>
            <w:r>
              <w:rPr>
                <w:color w:val="008000"/>
              </w:rPr>
              <w:t>81</w:t>
            </w:r>
            <w:r w:rsidRPr="002E6E54">
              <w:rPr>
                <w:color w:val="008000"/>
              </w:rPr>
              <w:t xml:space="preserve">, ал. </w:t>
            </w:r>
            <w:r>
              <w:rPr>
                <w:color w:val="008000"/>
              </w:rPr>
              <w:t>7</w:t>
            </w:r>
            <w:r w:rsidRPr="002E6E54">
              <w:rPr>
                <w:color w:val="008000"/>
              </w:rPr>
              <w:t xml:space="preserve"> от ЗОП.</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83B410"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29F87C8" w14:textId="77777777" w:rsidR="006E3A48" w:rsidRPr="00593F8C" w:rsidRDefault="006E3A48" w:rsidP="00EE18F5">
            <w:pPr>
              <w:jc w:val="center"/>
              <w:rPr>
                <w:b/>
              </w:rPr>
            </w:pPr>
          </w:p>
        </w:tc>
      </w:tr>
      <w:tr w:rsidR="006E3A48" w:rsidRPr="00593F8C" w14:paraId="351E6BDA"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F4576A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6E67171" w14:textId="77777777" w:rsidR="006E3A48" w:rsidRPr="00B67690" w:rsidRDefault="006E3A48" w:rsidP="00EE18F5">
            <w:pPr>
              <w:jc w:val="both"/>
              <w:rPr>
                <w:b/>
                <w:u w:val="single"/>
                <w:lang w:eastAsia="fr-FR"/>
              </w:rPr>
            </w:pPr>
            <w:r w:rsidRPr="00B67690">
              <w:rPr>
                <w:b/>
                <w:u w:val="single"/>
                <w:lang w:eastAsia="fr-FR"/>
              </w:rPr>
              <w:t>При поръчки с обект строителство:</w:t>
            </w:r>
          </w:p>
          <w:p w14:paraId="519A9E11" w14:textId="77777777" w:rsidR="006E3A48" w:rsidRPr="00B67690" w:rsidRDefault="006E3A48" w:rsidP="00EE18F5">
            <w:pPr>
              <w:jc w:val="both"/>
              <w:rPr>
                <w:b/>
              </w:rPr>
            </w:pPr>
            <w:r w:rsidRPr="00B67690">
              <w:rPr>
                <w:b/>
              </w:rPr>
              <w:t>Съобразена ли е законовата забрана да се включват в предмета на поръчката услуги или доставки, които не са свързани с изпълнението на строителството?</w:t>
            </w:r>
          </w:p>
          <w:p w14:paraId="33AEDDD9" w14:textId="77777777" w:rsidR="006E3A48" w:rsidRPr="00B67690" w:rsidRDefault="006E3A48" w:rsidP="00EE18F5">
            <w:pPr>
              <w:jc w:val="both"/>
              <w:rPr>
                <w:lang w:eastAsia="fr-FR"/>
              </w:rPr>
            </w:pPr>
            <w:r w:rsidRPr="00B67690">
              <w:rPr>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5681A858" w14:textId="77777777" w:rsidR="006E3A48" w:rsidRPr="00B67690" w:rsidRDefault="006E3A48" w:rsidP="00EE18F5">
            <w:pPr>
              <w:jc w:val="both"/>
            </w:pPr>
            <w:r w:rsidRPr="00B67690">
              <w:rPr>
                <w:lang w:eastAsia="fr-FR"/>
              </w:rPr>
              <w:t>При анализа на дейностите, включени в предмета на поръчката, е необходимо да се има</w:t>
            </w:r>
            <w:r>
              <w:rPr>
                <w:lang w:eastAsia="fr-FR"/>
              </w:rPr>
              <w:t>т</w:t>
            </w:r>
            <w:r w:rsidRPr="00B67690">
              <w:rPr>
                <w:lang w:eastAsia="fr-FR"/>
              </w:rPr>
              <w:t xml:space="preserve"> предвид</w:t>
            </w:r>
            <w:r>
              <w:rPr>
                <w:lang w:eastAsia="fr-FR"/>
              </w:rPr>
              <w:t>:</w:t>
            </w:r>
          </w:p>
          <w:p w14:paraId="472421FE" w14:textId="77777777" w:rsidR="006E3A48" w:rsidRDefault="006E3A48" w:rsidP="00EE18F5">
            <w:pPr>
              <w:jc w:val="both"/>
              <w:rPr>
                <w:lang w:eastAsia="fr-FR"/>
              </w:rPr>
            </w:pPr>
            <w:r>
              <w:rPr>
                <w:lang w:eastAsia="fr-FR"/>
              </w:rPr>
              <w:t xml:space="preserve">- хипотезите, които съгласно закона се приемат </w:t>
            </w:r>
            <w:r w:rsidRPr="00B67690">
              <w:rPr>
                <w:lang w:eastAsia="fr-FR"/>
              </w:rPr>
              <w:t>за строителство</w:t>
            </w:r>
            <w:r>
              <w:rPr>
                <w:lang w:eastAsia="fr-FR"/>
              </w:rPr>
              <w:t xml:space="preserve"> (чл. 3, а.л. 1, т. 1, б. „а“ и „б“ от ЗОП)</w:t>
            </w:r>
            <w:r w:rsidRPr="00B67690">
              <w:rPr>
                <w:lang w:eastAsia="fr-FR"/>
              </w:rPr>
              <w:t xml:space="preserve">, </w:t>
            </w:r>
            <w:r>
              <w:rPr>
                <w:lang w:eastAsia="fr-FR"/>
              </w:rPr>
              <w:t>в това число легалната дефиниция за „строеж“ (пар. 2, т. 51 от ДР на ЗОП).</w:t>
            </w:r>
          </w:p>
          <w:p w14:paraId="5038E7F0" w14:textId="77777777" w:rsidR="006E3A48" w:rsidRPr="00F776D4" w:rsidRDefault="006E3A48" w:rsidP="00EE18F5">
            <w:pPr>
              <w:jc w:val="both"/>
              <w:rPr>
                <w:lang w:eastAsia="fr-FR"/>
              </w:rPr>
            </w:pPr>
            <w:r>
              <w:rPr>
                <w:lang w:eastAsia="fr-FR"/>
              </w:rPr>
              <w:t xml:space="preserve">-  </w:t>
            </w:r>
            <w:r w:rsidRPr="00CC073A">
              <w:rPr>
                <w:lang w:eastAsia="fr-FR"/>
              </w:rPr>
              <w:t>справката за сходни дейности за предходните 12 месеца, считано от датата на решението за откриване на процедурата (а не за календарната година). Справка не се изисква при открита процедура;</w:t>
            </w:r>
          </w:p>
          <w:p w14:paraId="3226B3C9" w14:textId="77777777" w:rsidR="006E3A48" w:rsidRPr="00B67690" w:rsidRDefault="006E3A48" w:rsidP="00EE18F5">
            <w:pPr>
              <w:jc w:val="both"/>
              <w:rPr>
                <w:b/>
                <w:lang w:eastAsia="fr-FR"/>
              </w:rPr>
            </w:pPr>
            <w:r w:rsidRPr="00B67690">
              <w:rPr>
                <w:b/>
                <w:lang w:eastAsia="fr-FR"/>
              </w:rPr>
              <w:t xml:space="preserve">(чл. 3, ал. 1, т. </w:t>
            </w:r>
            <w:r>
              <w:rPr>
                <w:b/>
                <w:lang w:eastAsia="fr-FR"/>
              </w:rPr>
              <w:t>1</w:t>
            </w:r>
            <w:r w:rsidRPr="00B67690">
              <w:rPr>
                <w:b/>
                <w:lang w:eastAsia="fr-FR"/>
              </w:rPr>
              <w:t xml:space="preserve"> от ЗОП</w:t>
            </w:r>
            <w:r>
              <w:rPr>
                <w:b/>
                <w:lang w:eastAsia="fr-FR"/>
              </w:rPr>
              <w:t>.</w:t>
            </w:r>
          </w:p>
          <w:p w14:paraId="11CBF872"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в частта относно обекта на поръчката, както и документацията за участие в частта относно описанието на предмета на поръчката, техническите спецификации (по-специално количествените сметки), проекта на договор.</w:t>
            </w:r>
          </w:p>
          <w:p w14:paraId="5906D965" w14:textId="77777777" w:rsidR="006E3A48" w:rsidRPr="00723BDA" w:rsidRDefault="006E3A48" w:rsidP="00EE18F5">
            <w:r w:rsidRPr="00B67690">
              <w:rPr>
                <w:color w:val="008000"/>
              </w:rPr>
              <w:lastRenderedPageBreak/>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CEE96E"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ADE16D2" w14:textId="77777777" w:rsidR="006E3A48" w:rsidRPr="00593F8C" w:rsidRDefault="006E3A48" w:rsidP="00EE18F5">
            <w:pPr>
              <w:jc w:val="center"/>
              <w:rPr>
                <w:b/>
              </w:rPr>
            </w:pPr>
          </w:p>
        </w:tc>
      </w:tr>
      <w:tr w:rsidR="006E3A48" w:rsidRPr="00593F8C" w14:paraId="0C946E80"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B1C63E2"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B30BF33" w14:textId="77777777" w:rsidR="006E3A48" w:rsidRPr="00B67690" w:rsidRDefault="006E3A48" w:rsidP="00EE18F5">
            <w:pPr>
              <w:jc w:val="both"/>
              <w:rPr>
                <w:b/>
                <w:lang w:eastAsia="fr-FR"/>
              </w:rPr>
            </w:pPr>
            <w:r w:rsidRPr="00B67690">
              <w:rPr>
                <w:b/>
                <w:lang w:eastAsia="fr-FR"/>
              </w:rPr>
              <w:t>Критериите за подбор (минималните изисквания към финансовото и икономическо състояние, техническите и професионалн</w:t>
            </w:r>
            <w:r>
              <w:rPr>
                <w:b/>
                <w:lang w:eastAsia="fr-FR"/>
              </w:rPr>
              <w:t>и</w:t>
            </w:r>
            <w:r w:rsidRPr="00B67690">
              <w:rPr>
                <w:b/>
                <w:lang w:eastAsia="fr-FR"/>
              </w:rPr>
              <w:t xml:space="preserve"> </w:t>
            </w:r>
            <w:r>
              <w:rPr>
                <w:b/>
                <w:lang w:eastAsia="fr-FR"/>
              </w:rPr>
              <w:t xml:space="preserve">способности и годността (правоспособността) за уоражняване на </w:t>
            </w:r>
            <w:r w:rsidRPr="00B67690">
              <w:rPr>
                <w:b/>
              </w:rPr>
              <w:t xml:space="preserve">професионална </w:t>
            </w:r>
            <w:r>
              <w:rPr>
                <w:b/>
                <w:lang w:eastAsia="fr-FR"/>
              </w:rPr>
              <w:t>дейност</w:t>
            </w:r>
            <w:r w:rsidRPr="00B67690">
              <w:rPr>
                <w:b/>
                <w:lang w:eastAsia="fr-FR"/>
              </w:rPr>
              <w:t xml:space="preserve"> на участниците) посочени ли са изчерпателно в обявлението за ОП?</w:t>
            </w:r>
          </w:p>
          <w:p w14:paraId="5823E928" w14:textId="77777777" w:rsidR="006E3A48" w:rsidRPr="00B67690" w:rsidRDefault="006E3A48" w:rsidP="00EE18F5">
            <w:pPr>
              <w:jc w:val="both"/>
              <w:rPr>
                <w:b/>
                <w:lang w:eastAsia="fr-FR"/>
              </w:rPr>
            </w:pPr>
            <w:r w:rsidRPr="00B67690">
              <w:rPr>
                <w:b/>
                <w:lang w:eastAsia="fr-FR"/>
              </w:rPr>
              <w:t>Документите за доказване на критериите за подбор посочени ли са изчерпателно в обявлението за ОП?</w:t>
            </w:r>
          </w:p>
          <w:p w14:paraId="74B4975E" w14:textId="77777777" w:rsidR="006E3A48" w:rsidRPr="00B67690" w:rsidRDefault="006E3A48" w:rsidP="00EE18F5">
            <w:pPr>
              <w:jc w:val="both"/>
            </w:pPr>
            <w:r w:rsidRPr="00B67690">
              <w:t>В случай, че възложителят е определил критерии за подбор, той е длъжен да определи и документите, с които се доказва изпълнението им (чл.</w:t>
            </w:r>
            <w:r>
              <w:t>59</w:t>
            </w:r>
            <w:r w:rsidRPr="00B67690">
              <w:t>, ал.</w:t>
            </w:r>
            <w:r>
              <w:t>5</w:t>
            </w:r>
            <w:r w:rsidRPr="00B67690">
              <w:t xml:space="preserve"> от ЗОП). Възложителите нямат правно основание да изискват представяне на документи по чл. 5</w:t>
            </w:r>
            <w:r>
              <w:t>9-64</w:t>
            </w:r>
            <w:r w:rsidRPr="00B67690">
              <w:t xml:space="preserve"> от ЗОП, без да са определили съответни критерии за подбор.</w:t>
            </w:r>
          </w:p>
          <w:p w14:paraId="4F1FEA4F" w14:textId="77777777" w:rsidR="006E3A48" w:rsidRPr="00B67690" w:rsidRDefault="006E3A48" w:rsidP="00EE18F5">
            <w:pPr>
              <w:jc w:val="both"/>
              <w:rPr>
                <w:b/>
              </w:rPr>
            </w:pPr>
            <w:r w:rsidRPr="00B67690">
              <w:t xml:space="preserve">В обявлението за поръчката възложителят е длъжен да посочи изчерпателно всички критерии за подбор, както и всички документи, които изисква във връзка с тях. </w:t>
            </w:r>
          </w:p>
          <w:p w14:paraId="166CA79A" w14:textId="77777777" w:rsidR="006E3A48" w:rsidRPr="00F776D4" w:rsidRDefault="006E3A48" w:rsidP="00EE18F5">
            <w:pPr>
              <w:jc w:val="both"/>
              <w:rPr>
                <w:b/>
              </w:rPr>
            </w:pPr>
            <w:r w:rsidRPr="002826E3">
              <w:rPr>
                <w:b/>
              </w:rPr>
              <w:t>Внимани</w:t>
            </w:r>
            <w:r>
              <w:rPr>
                <w:b/>
              </w:rPr>
              <w:t>е!</w:t>
            </w:r>
            <w:r w:rsidRPr="002826E3">
              <w:rPr>
                <w:b/>
              </w:rPr>
              <w:t xml:space="preserve"> Критерият „годност (правоспособност) за упражняване на професионална дейност“ не може да се доказва с капацитета на трети лица. (чл. 65, ал. 1 от ЗОП)</w:t>
            </w:r>
          </w:p>
          <w:p w14:paraId="61667CAF" w14:textId="77777777" w:rsidR="006E3A48" w:rsidRPr="00B67690" w:rsidRDefault="006E3A48" w:rsidP="00EE18F5">
            <w:pPr>
              <w:jc w:val="both"/>
            </w:pPr>
            <w:r w:rsidRPr="00B67690">
              <w:t xml:space="preserve"> </w:t>
            </w:r>
            <w:r w:rsidRPr="00B67690">
              <w:rPr>
                <w:b/>
              </w:rPr>
              <w:t>59 от ЗОП във връзка с чл. 2, ал. 1, т. 1 от ЗОП, чл. 60, чл. 61 /в тази връзка – чл. 62 и за справка § 2, т.  66 от ДР на ЗОП. и чл. 63 /в тази връзка – чл. 64 от ЗОП)</w:t>
            </w:r>
            <w:r>
              <w:rPr>
                <w:b/>
              </w:rPr>
              <w:t xml:space="preserve">. </w:t>
            </w:r>
            <w:r w:rsidRPr="00B67690">
              <w:rPr>
                <w:b/>
                <w:color w:val="C0504D"/>
              </w:rPr>
              <w:t xml:space="preserve">Насочващи източници на информация: </w:t>
            </w:r>
            <w:r w:rsidRPr="00B67690">
              <w:rPr>
                <w:color w:val="C0504D"/>
              </w:rPr>
              <w:t>обявление, документация за участие.</w:t>
            </w:r>
          </w:p>
          <w:p w14:paraId="33CA3931" w14:textId="77777777" w:rsidR="006E3A48" w:rsidRPr="00B67690" w:rsidRDefault="006E3A48" w:rsidP="00EE18F5">
            <w:pPr>
              <w:jc w:val="both"/>
              <w:rPr>
                <w:color w:val="008000"/>
                <w:lang w:eastAsia="fr-FR"/>
              </w:rPr>
            </w:pPr>
            <w:r w:rsidRPr="00B67690">
              <w:rPr>
                <w:color w:val="008000"/>
              </w:rPr>
              <w:t>Анализирайте критериите за подбор и документите за доказването им. Прегледайте обявлението за обществената поръчка в частта относно условията за участие, както и документацията за участие в цялост. Изисквания към годността на участниците и документи за доказването им е най-вероятно да са формулирани в следните части на документацията за участие - относно изискванията към годността на участниците, указанията за подготовка на офертите. Тъй като в практиката се срещат случаи, в които тези изисквания се изброяват във всички части на документацията за участие (несистематично), е необходимо да се анализира същата задълбочено в цялост, включително и в нейните приложения.</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00CAB0"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96CC37C" w14:textId="77777777" w:rsidR="006E3A48" w:rsidRPr="00593F8C" w:rsidRDefault="006E3A48" w:rsidP="00EE18F5">
            <w:pPr>
              <w:jc w:val="center"/>
              <w:rPr>
                <w:b/>
              </w:rPr>
            </w:pPr>
          </w:p>
        </w:tc>
      </w:tr>
      <w:tr w:rsidR="006E3A48" w:rsidRPr="00593F8C" w14:paraId="34AA401F"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55FE10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A4933D8" w14:textId="77777777" w:rsidR="006E3A48" w:rsidRPr="00B67690" w:rsidRDefault="006E3A48" w:rsidP="00EE18F5">
            <w:pPr>
              <w:jc w:val="both"/>
              <w:rPr>
                <w:b/>
                <w:lang w:eastAsia="fr-FR"/>
              </w:rPr>
            </w:pPr>
            <w:r>
              <w:rPr>
                <w:b/>
                <w:u w:val="single"/>
                <w:lang w:eastAsia="fr-FR"/>
              </w:rPr>
              <w:t>При п</w:t>
            </w:r>
            <w:r w:rsidRPr="00F471A0">
              <w:rPr>
                <w:b/>
                <w:u w:val="single"/>
                <w:lang w:eastAsia="fr-FR"/>
              </w:rPr>
              <w:t>оказателите, включени в критери</w:t>
            </w:r>
            <w:r>
              <w:rPr>
                <w:b/>
                <w:u w:val="single"/>
                <w:lang w:eastAsia="fr-FR"/>
              </w:rPr>
              <w:t>ите</w:t>
            </w:r>
            <w:r w:rsidRPr="00F471A0">
              <w:rPr>
                <w:b/>
                <w:u w:val="single"/>
                <w:lang w:eastAsia="fr-FR"/>
              </w:rPr>
              <w:t xml:space="preserve"> по </w:t>
            </w:r>
            <w:r>
              <w:rPr>
                <w:b/>
                <w:u w:val="single"/>
                <w:lang w:eastAsia="fr-FR"/>
              </w:rPr>
              <w:t xml:space="preserve">чл.70, </w:t>
            </w:r>
            <w:r w:rsidRPr="00F471A0">
              <w:rPr>
                <w:b/>
                <w:u w:val="single"/>
                <w:lang w:eastAsia="fr-FR"/>
              </w:rPr>
              <w:t>ал. 2, т.</w:t>
            </w:r>
            <w:r>
              <w:rPr>
                <w:b/>
                <w:u w:val="single"/>
                <w:lang w:eastAsia="fr-FR"/>
              </w:rPr>
              <w:t xml:space="preserve"> 2 и т.</w:t>
            </w:r>
            <w:r w:rsidRPr="00F471A0">
              <w:rPr>
                <w:b/>
                <w:u w:val="single"/>
                <w:lang w:eastAsia="fr-FR"/>
              </w:rPr>
              <w:t xml:space="preserve"> 3</w:t>
            </w:r>
            <w:r w:rsidRPr="00390BC1">
              <w:rPr>
                <w:b/>
                <w:lang w:eastAsia="fr-FR"/>
              </w:rPr>
              <w:t>:</w:t>
            </w:r>
            <w:r>
              <w:rPr>
                <w:b/>
                <w:lang w:eastAsia="fr-FR"/>
              </w:rPr>
              <w:t xml:space="preserve"> Съобразена ли е законовата забрана като показател за оценка на офертите </w:t>
            </w:r>
            <w:r w:rsidRPr="00B67690">
              <w:rPr>
                <w:b/>
                <w:lang w:eastAsia="fr-FR"/>
              </w:rPr>
              <w:t xml:space="preserve">в обявлението за ОП и в методиката </w:t>
            </w:r>
            <w:r>
              <w:rPr>
                <w:b/>
                <w:lang w:eastAsia="fr-FR"/>
              </w:rPr>
              <w:t xml:space="preserve">да бъдат включени </w:t>
            </w:r>
            <w:r w:rsidRPr="00B67690">
              <w:rPr>
                <w:b/>
                <w:lang w:eastAsia="fr-FR"/>
              </w:rPr>
              <w:t>критерии за подбор?</w:t>
            </w:r>
          </w:p>
          <w:p w14:paraId="2556BEEF" w14:textId="77777777" w:rsidR="006E3A48" w:rsidRPr="00B67690" w:rsidRDefault="006E3A48" w:rsidP="00EE18F5">
            <w:pPr>
              <w:jc w:val="both"/>
            </w:pPr>
            <w:r>
              <w:rPr>
                <w:lang w:eastAsia="fr-FR"/>
              </w:rPr>
              <w:t>П</w:t>
            </w:r>
            <w:r w:rsidRPr="00B67690">
              <w:rPr>
                <w:lang w:eastAsia="fr-FR"/>
              </w:rPr>
              <w:t>оказателите</w:t>
            </w:r>
            <w:r>
              <w:rPr>
                <w:lang w:eastAsia="fr-FR"/>
              </w:rPr>
              <w:t>, включени в критериите по чл. 70, ал. 2, т. 2 и т. 3</w:t>
            </w:r>
            <w:r w:rsidRPr="00B67690">
              <w:rPr>
                <w:lang w:eastAsia="fr-FR"/>
              </w:rPr>
              <w:t xml:space="preserve">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w:t>
            </w:r>
            <w:r w:rsidRPr="00B67690">
              <w:rPr>
                <w:lang w:eastAsia="fr-FR"/>
              </w:rPr>
              <w:lastRenderedPageBreak/>
              <w:t xml:space="preserve">забраната включва както показателите за оценка, така и подпоказателите и всички компоненти на оценката, определени от възложителя в методиката. </w:t>
            </w:r>
            <w:r>
              <w:rPr>
                <w:lang w:eastAsia="fr-FR"/>
              </w:rPr>
              <w:t>(чл. 70, ал. 12)</w:t>
            </w:r>
          </w:p>
          <w:p w14:paraId="0BE7AC05" w14:textId="77777777" w:rsidR="006E3A48" w:rsidRPr="00F776D4" w:rsidRDefault="006E3A48" w:rsidP="00EE18F5">
            <w:pPr>
              <w:jc w:val="both"/>
              <w:rPr>
                <w:lang w:eastAsia="fr-FR"/>
              </w:rPr>
            </w:pPr>
            <w:r w:rsidRPr="00044FEF">
              <w:rPr>
                <w:lang w:eastAsia="fr-FR"/>
              </w:rPr>
              <w:t>Внимание! При поръчки, при които качеството на ангажирания с изпълнението на дейностите по поръчката персонал може да окаже съществено влияние върху изпълнението им, възложителят може да използва показател „организация и професионална компетентност на персонала“, стига същият  да не е включен в критериите за подбор. (чл. 70, ал.4, т.2)</w:t>
            </w:r>
          </w:p>
          <w:p w14:paraId="51BF0372" w14:textId="77777777" w:rsidR="006E3A48" w:rsidRPr="00B67690" w:rsidRDefault="006E3A48" w:rsidP="00EE18F5">
            <w:pPr>
              <w:jc w:val="both"/>
              <w:rPr>
                <w:b/>
              </w:rPr>
            </w:pPr>
            <w:r w:rsidRPr="00B67690" w:rsidDel="00044FEF">
              <w:rPr>
                <w:b/>
                <w:lang w:eastAsia="fr-FR"/>
              </w:rPr>
              <w:t xml:space="preserve"> </w:t>
            </w:r>
            <w:r w:rsidRPr="00B67690">
              <w:rPr>
                <w:b/>
                <w:lang w:eastAsia="fr-FR"/>
              </w:rPr>
              <w:t xml:space="preserve">(чл. </w:t>
            </w:r>
            <w:r>
              <w:rPr>
                <w:b/>
                <w:lang w:eastAsia="fr-FR"/>
              </w:rPr>
              <w:t>70, ал. 12 от ЗОП)</w:t>
            </w:r>
          </w:p>
          <w:p w14:paraId="27F41F22" w14:textId="77777777" w:rsidR="006E3A48" w:rsidRPr="00B67690" w:rsidRDefault="006E3A48" w:rsidP="00EE18F5">
            <w:pPr>
              <w:jc w:val="both"/>
              <w:rPr>
                <w:b/>
                <w:lang w:eastAsia="fr-FR"/>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в частта относно критериите за възлагане (т. І</w:t>
            </w:r>
            <w:r w:rsidRPr="002E6E54">
              <w:rPr>
                <w:color w:val="C0504D"/>
              </w:rPr>
              <w:t>V</w:t>
            </w:r>
            <w:r w:rsidRPr="00B67690">
              <w:rPr>
                <w:color w:val="C0504D"/>
              </w:rPr>
              <w:t>.2.) и документацията за участие в частта относно методиката за оценка на офертите.</w:t>
            </w:r>
          </w:p>
          <w:p w14:paraId="5B5B1259" w14:textId="77777777" w:rsidR="006E3A48" w:rsidRDefault="006E3A48" w:rsidP="00EE18F5">
            <w:pPr>
              <w:jc w:val="both"/>
              <w:rPr>
                <w:color w:val="008000"/>
              </w:rPr>
            </w:pPr>
            <w:r w:rsidRPr="00B67690">
              <w:rPr>
                <w:color w:val="008000"/>
              </w:rPr>
              <w:t>Анализирайте всички показатели за оценка на офертите с тяхната относителна тежест, включително подпоказателите и компонентите за оценяване (ако има такива), съдържащи се в методиката за оценка и обявлението за обществената поръчка. Анализирайте и установете дали показателите, включително и всички подпоказатели и параметри за оценка предвиждат оценяване на финансовото и икономическо състояние на участниците, техните технически възможности и професионална им квалификация.</w:t>
            </w:r>
          </w:p>
          <w:p w14:paraId="4FDBC69C" w14:textId="77777777" w:rsidR="006E3A48" w:rsidRPr="00B67690" w:rsidRDefault="006E3A48" w:rsidP="00EE18F5">
            <w:pPr>
              <w:jc w:val="both"/>
              <w:rPr>
                <w:b/>
              </w:rPr>
            </w:pPr>
            <w:r w:rsidRPr="00044FEF">
              <w:rPr>
                <w:b/>
                <w:lang w:eastAsia="fr-FR"/>
              </w:rPr>
              <w:t>В хипотезата на чл. 70, ал. 4, т. 2 анализирайте дали възложителят правилно е използвал показател „орган</w:t>
            </w:r>
            <w:r>
              <w:rPr>
                <w:b/>
                <w:lang w:eastAsia="fr-FR"/>
              </w:rPr>
              <w:t>из</w:t>
            </w:r>
            <w:r w:rsidRPr="00044FEF">
              <w:rPr>
                <w:b/>
                <w:lang w:eastAsia="fr-FR"/>
              </w:rPr>
              <w:t>ация и професионална компетентност“.</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5F2630"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648DF46" w14:textId="77777777" w:rsidR="006E3A48" w:rsidRPr="00593F8C" w:rsidRDefault="006E3A48" w:rsidP="00EE18F5">
            <w:pPr>
              <w:jc w:val="center"/>
              <w:rPr>
                <w:b/>
              </w:rPr>
            </w:pPr>
          </w:p>
        </w:tc>
      </w:tr>
      <w:tr w:rsidR="006E3A48" w:rsidRPr="00593F8C" w14:paraId="589167DD"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26AA7E1"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50B70235" w14:textId="77777777" w:rsidR="006E3A48" w:rsidRDefault="006E3A48" w:rsidP="00EE18F5">
            <w:pPr>
              <w:jc w:val="both"/>
              <w:rPr>
                <w:b/>
              </w:rPr>
            </w:pPr>
            <w:r w:rsidRPr="00B67690">
              <w:rPr>
                <w:b/>
              </w:rPr>
              <w:t>Формулирани</w:t>
            </w:r>
            <w:r>
              <w:rPr>
                <w:b/>
              </w:rPr>
              <w:t>те</w:t>
            </w:r>
            <w:r w:rsidRPr="00B67690">
              <w:rPr>
                <w:b/>
              </w:rPr>
              <w:t xml:space="preserve"> условия или изисквания</w:t>
            </w:r>
            <w:r>
              <w:rPr>
                <w:b/>
              </w:rPr>
              <w:t xml:space="preserve"> осигуряват ли равно третиране на участниците в процедурата? Съобразени ли са с предмета и количеството или обема на обществената поръчка? </w:t>
            </w:r>
          </w:p>
          <w:p w14:paraId="17DC9030" w14:textId="77777777" w:rsidR="006E3A48" w:rsidRPr="00552476" w:rsidRDefault="006E3A48" w:rsidP="00EE18F5">
            <w:pPr>
              <w:jc w:val="both"/>
              <w:rPr>
                <w:b/>
              </w:rPr>
            </w:pPr>
            <w:r>
              <w:rPr>
                <w:b/>
              </w:rPr>
              <w:t>/Дискриминационни/непропорционални критерии за подбор на участниците/</w:t>
            </w:r>
          </w:p>
          <w:p w14:paraId="03943F42" w14:textId="77777777" w:rsidR="006E3A48" w:rsidRPr="00B67690" w:rsidRDefault="006E3A48" w:rsidP="00EE18F5">
            <w:pPr>
              <w:jc w:val="both"/>
            </w:pPr>
            <w:r w:rsidRPr="00B67690">
              <w:t xml:space="preserve">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w:t>
            </w:r>
            <w:r>
              <w:t>2</w:t>
            </w:r>
            <w:r w:rsidRPr="00B67690">
              <w:t xml:space="preserve">, ал. </w:t>
            </w:r>
            <w:r>
              <w:t>2</w:t>
            </w:r>
            <w:r w:rsidRPr="00B67690">
              <w:t xml:space="preserve"> от ЗОП, е необходимо да се направи анализ доколко същото е съобразено с предмета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14:paraId="694B74D5" w14:textId="77777777" w:rsidR="006E3A48" w:rsidRPr="00B67690" w:rsidRDefault="006E3A48" w:rsidP="00EE18F5">
            <w:pPr>
              <w:jc w:val="both"/>
              <w:rPr>
                <w:i w:val="0"/>
              </w:rPr>
            </w:pPr>
            <w:r w:rsidRPr="00B67690">
              <w:t xml:space="preserve">При анализа е необходимо да се има предвид, че относимият период на придобиване на опита е правно уреден в чл. </w:t>
            </w:r>
            <w:r>
              <w:t>63, ал.1, т. 1, букви „а“ и „б“</w:t>
            </w:r>
            <w:r w:rsidRPr="00B67690">
              <w:t>от ЗОП – 3 години – за доставки и услуги и 5 години – за строителство.</w:t>
            </w:r>
          </w:p>
          <w:p w14:paraId="0ECDEF84" w14:textId="77777777" w:rsidR="006E3A48" w:rsidRPr="00B67690" w:rsidRDefault="006E3A48" w:rsidP="00EE18F5">
            <w:pPr>
              <w:jc w:val="both"/>
              <w:rPr>
                <w:b/>
              </w:rPr>
            </w:pPr>
            <w:r w:rsidRPr="00B67690">
              <w:rPr>
                <w:b/>
              </w:rPr>
              <w:t xml:space="preserve">(чл. </w:t>
            </w:r>
            <w:r>
              <w:rPr>
                <w:b/>
              </w:rPr>
              <w:t>59-64</w:t>
            </w:r>
            <w:r w:rsidRPr="00B67690">
              <w:rPr>
                <w:b/>
              </w:rPr>
              <w:t xml:space="preserve"> от ЗОП)</w:t>
            </w:r>
          </w:p>
          <w:p w14:paraId="0D6A5028" w14:textId="77777777" w:rsidR="006E3A48" w:rsidRPr="00B67690" w:rsidRDefault="006E3A48" w:rsidP="00EE18F5">
            <w:pPr>
              <w:jc w:val="both"/>
              <w:rPr>
                <w:b/>
              </w:rPr>
            </w:pPr>
            <w:r w:rsidRPr="00B67690">
              <w:rPr>
                <w:b/>
              </w:rPr>
              <w:t xml:space="preserve">(чл. 2, ал. </w:t>
            </w:r>
            <w:r>
              <w:rPr>
                <w:b/>
              </w:rPr>
              <w:t>2</w:t>
            </w:r>
            <w:r w:rsidRPr="00B67690">
              <w:rPr>
                <w:b/>
              </w:rPr>
              <w:t xml:space="preserve"> от ЗОП)</w:t>
            </w:r>
          </w:p>
          <w:p w14:paraId="4291C0A9" w14:textId="77777777" w:rsidR="006E3A48" w:rsidRPr="00B67690" w:rsidRDefault="006E3A48" w:rsidP="00EE18F5">
            <w:pPr>
              <w:jc w:val="both"/>
              <w:rPr>
                <w:b/>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и документацията за участие.</w:t>
            </w:r>
          </w:p>
          <w:p w14:paraId="6C98DAB9" w14:textId="77777777" w:rsidR="006E3A48" w:rsidRPr="00B67690" w:rsidRDefault="006E3A48" w:rsidP="00EE18F5">
            <w:pPr>
              <w:jc w:val="both"/>
              <w:rPr>
                <w:color w:val="008000"/>
                <w:u w:val="single"/>
              </w:rPr>
            </w:pPr>
            <w:r w:rsidRPr="00B67690">
              <w:rPr>
                <w:color w:val="008000"/>
                <w:u w:val="single"/>
              </w:rPr>
              <w:lastRenderedPageBreak/>
              <w:t>За обществени поръчки с предмет, обособен в позиции:</w:t>
            </w:r>
          </w:p>
          <w:p w14:paraId="3F0BE86A" w14:textId="77777777" w:rsidR="006E3A48" w:rsidRPr="00B67690" w:rsidRDefault="006E3A48" w:rsidP="00EE18F5">
            <w:pPr>
              <w:jc w:val="both"/>
              <w:rPr>
                <w:color w:val="008000"/>
              </w:rPr>
            </w:pPr>
            <w:r w:rsidRPr="00B67690">
              <w:rPr>
                <w:color w:val="00800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p>
          <w:p w14:paraId="46DFF210" w14:textId="77777777" w:rsidR="006E3A48" w:rsidRPr="00B67690" w:rsidRDefault="006E3A48" w:rsidP="00EE18F5">
            <w:pPr>
              <w:jc w:val="both"/>
              <w:rPr>
                <w:b/>
                <w:u w:val="single"/>
                <w:lang w:eastAsia="fr-FR"/>
              </w:rPr>
            </w:pPr>
            <w:r w:rsidRPr="00B67690">
              <w:rPr>
                <w:color w:val="008000"/>
              </w:rPr>
              <w:t>При ограничената процедура възложителят е длъжен да посочи в обявлението за обществена поръчка обективни и недискриминационни критерии или правила, които ще приложи при подбора на кандидатите.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563B90" w14:textId="77777777" w:rsidR="006E3A48" w:rsidRPr="0004680A"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3F37BE6E" w14:textId="77777777" w:rsidR="006E3A48" w:rsidRPr="00593F8C" w:rsidRDefault="006E3A48" w:rsidP="00EE18F5">
            <w:pPr>
              <w:jc w:val="center"/>
              <w:rPr>
                <w:b/>
              </w:rPr>
            </w:pPr>
          </w:p>
        </w:tc>
      </w:tr>
      <w:tr w:rsidR="006E3A48" w:rsidRPr="00593F8C" w14:paraId="1A5669D0"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D4A6452"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9F7923B" w14:textId="77777777" w:rsidR="006E3A48" w:rsidRPr="00B67690" w:rsidRDefault="006E3A48" w:rsidP="00EE18F5">
            <w:pPr>
              <w:jc w:val="both"/>
              <w:rPr>
                <w:b/>
                <w:lang w:eastAsia="fr-FR"/>
              </w:rPr>
            </w:pPr>
            <w:r w:rsidRPr="00B67690">
              <w:rPr>
                <w:b/>
                <w:lang w:eastAsia="fr-FR"/>
              </w:rPr>
              <w:t>Показателите, включени в критериите по чл. 70, ал. 2, т. 2 и 3 от ЗОП свързани ли са с предмета на поръчката и отговарят ли на условията, посочени в чл. 70, ал. 5 от ЗОП?</w:t>
            </w:r>
          </w:p>
          <w:p w14:paraId="79B19F3F" w14:textId="77777777" w:rsidR="006E3A48" w:rsidRPr="00B67690" w:rsidRDefault="006E3A48" w:rsidP="00EE18F5">
            <w:pPr>
              <w:jc w:val="both"/>
              <w:rPr>
                <w:b/>
                <w:lang w:eastAsia="fr-FR"/>
              </w:rPr>
            </w:pPr>
            <w:r w:rsidRPr="00B67690">
              <w:rPr>
                <w:b/>
                <w:lang w:eastAsia="fr-FR"/>
              </w:rPr>
              <w:t>Когато критерият за възлагане включва повече от един показател, възложителят определил ли е в обявлението и в документацията за ОП относителната тежест на всички показатели, а когато това е обективни невъзможно, подредил ли ги е по важност в низходящ ред?</w:t>
            </w:r>
          </w:p>
          <w:p w14:paraId="2E372E79" w14:textId="77777777" w:rsidR="006E3A48" w:rsidRPr="00B67690" w:rsidRDefault="006E3A48" w:rsidP="00EE18F5">
            <w:pPr>
              <w:jc w:val="both"/>
              <w:rPr>
                <w:b/>
                <w:lang w:eastAsia="fr-FR"/>
              </w:rPr>
            </w:pPr>
            <w:r w:rsidRPr="00B67690">
              <w:rPr>
                <w:b/>
                <w:lang w:eastAsia="fr-FR"/>
              </w:rPr>
              <w:t>(чл. 70, ал. 6 от ЗОП)</w:t>
            </w:r>
          </w:p>
          <w:p w14:paraId="15FE91BB" w14:textId="77777777" w:rsidR="006E3A48" w:rsidRPr="00B67690" w:rsidRDefault="006E3A48" w:rsidP="00EE18F5">
            <w:pPr>
              <w:jc w:val="both"/>
              <w:rPr>
                <w:b/>
                <w:lang w:eastAsia="fr-FR"/>
              </w:rPr>
            </w:pPr>
            <w:r w:rsidRPr="00B67690">
              <w:rPr>
                <w:b/>
                <w:lang w:eastAsia="fr-FR"/>
              </w:rPr>
              <w:t>Методиката за комплексна оценка на офертите законосъобразна ли е, включително съдържа ли точни указания за определяне на оценката по всеки показател и за начина за определяне на оценката по всеки показател?</w:t>
            </w:r>
          </w:p>
          <w:p w14:paraId="62296822" w14:textId="77777777" w:rsidR="006E3A48" w:rsidRPr="00B67690" w:rsidRDefault="006E3A48" w:rsidP="00EE18F5">
            <w:pPr>
              <w:jc w:val="both"/>
              <w:rPr>
                <w:lang w:eastAsia="fr-FR"/>
              </w:rPr>
            </w:pPr>
            <w:r w:rsidRPr="00B67690">
              <w:rPr>
                <w:b/>
                <w:lang w:eastAsia="fr-FR"/>
              </w:rPr>
              <w:t xml:space="preserve"> (чл. 70, ал. 7 от ЗОП)</w:t>
            </w:r>
            <w:r>
              <w:rPr>
                <w:b/>
                <w:lang w:eastAsia="fr-FR"/>
              </w:rPr>
              <w:t xml:space="preserve"> </w:t>
            </w:r>
            <w:r w:rsidRPr="00B67690">
              <w:rPr>
                <w:lang w:eastAsia="fr-FR"/>
              </w:rPr>
              <w:t>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подпоказатели за оценка, както и до компонентите на оценяване.</w:t>
            </w:r>
          </w:p>
          <w:p w14:paraId="698CB8D7" w14:textId="77777777" w:rsidR="006E3A48" w:rsidRPr="00B67690" w:rsidRDefault="006E3A48" w:rsidP="00EE18F5">
            <w:pPr>
              <w:jc w:val="both"/>
              <w:rPr>
                <w:b/>
                <w:lang w:eastAsia="fr-FR"/>
              </w:rPr>
            </w:pPr>
            <w:r w:rsidRPr="00B67690">
              <w:rPr>
                <w:b/>
                <w:lang w:eastAsia="fr-FR"/>
              </w:rPr>
              <w:t xml:space="preserve">(чл. </w:t>
            </w:r>
            <w:r>
              <w:rPr>
                <w:b/>
                <w:lang w:eastAsia="fr-FR"/>
              </w:rPr>
              <w:t>70, ал. 5, 6 и 7</w:t>
            </w:r>
            <w:r w:rsidRPr="00B67690">
              <w:rPr>
                <w:b/>
                <w:lang w:eastAsia="fr-FR"/>
              </w:rPr>
              <w:t xml:space="preserve"> от ЗОП)</w:t>
            </w:r>
          </w:p>
          <w:p w14:paraId="569BFDCD" w14:textId="77777777" w:rsidR="006E3A48" w:rsidRPr="00B67690" w:rsidRDefault="006E3A48" w:rsidP="00EE18F5">
            <w:pPr>
              <w:jc w:val="both"/>
              <w:rPr>
                <w:b/>
                <w:lang w:eastAsia="fr-FR"/>
              </w:rPr>
            </w:pPr>
            <w:r w:rsidRPr="00B67690">
              <w:rPr>
                <w:b/>
                <w:color w:val="C0504D"/>
              </w:rPr>
              <w:t xml:space="preserve">Насочващи източници на информация: </w:t>
            </w:r>
            <w:r w:rsidRPr="00B67690">
              <w:rPr>
                <w:color w:val="C0504D"/>
              </w:rPr>
              <w:t>методика за оценка на офертите, както и останалата част от документацията за участие, която е свързана с описаните в методиката указания.</w:t>
            </w:r>
          </w:p>
          <w:p w14:paraId="39647851" w14:textId="77777777" w:rsidR="006E3A48" w:rsidRDefault="006E3A48" w:rsidP="00EE18F5">
            <w:pPr>
              <w:jc w:val="both"/>
              <w:rPr>
                <w:color w:val="008000"/>
              </w:rPr>
            </w:pPr>
            <w:r w:rsidRPr="00B67690">
              <w:rPr>
                <w:color w:val="008000"/>
              </w:rPr>
              <w:t>Анализирайте методиката за оценка и свързаните части на документацията за участие.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доколко съгласно ДУ то е обвързано с обективни обстоятелства.</w:t>
            </w:r>
          </w:p>
          <w:p w14:paraId="5E6882E8" w14:textId="77777777" w:rsidR="006E3A48" w:rsidRDefault="006E3A48" w:rsidP="00EE18F5">
            <w:pPr>
              <w:jc w:val="both"/>
              <w:rPr>
                <w:iCs w:val="0"/>
                <w:color w:val="FF0000"/>
              </w:rPr>
            </w:pPr>
            <w:r w:rsidRPr="005B0E00">
              <w:rPr>
                <w:iCs w:val="0"/>
                <w:color w:val="FF0000"/>
              </w:rPr>
              <w:t>Обърнете внимание</w:t>
            </w:r>
            <w:r>
              <w:rPr>
                <w:iCs w:val="0"/>
                <w:color w:val="FF0000"/>
              </w:rPr>
              <w:t xml:space="preserve"> </w:t>
            </w:r>
            <w:r w:rsidRPr="005B0E00">
              <w:rPr>
                <w:iCs w:val="0"/>
                <w:color w:val="FF0000"/>
              </w:rPr>
              <w:t>дали методиката не съдържа формула за оценка на показател, според която най-много точки получава предложение на участника, което е най-близко до средноаритметичната стойност от съответните предложения на всички допуснати оферти, вкл. и т. нар. „метод средна цена“.</w:t>
            </w:r>
          </w:p>
          <w:p w14:paraId="6A72E30F" w14:textId="77777777" w:rsidR="006E3A48" w:rsidRPr="00B84F53" w:rsidRDefault="006E3A48" w:rsidP="00EE18F5">
            <w:pPr>
              <w:jc w:val="both"/>
              <w:rPr>
                <w:b/>
                <w:color w:val="1F497D"/>
                <w:u w:val="single"/>
                <w:lang w:eastAsia="fr-FR"/>
              </w:rPr>
            </w:pPr>
            <w:r w:rsidRPr="00B84F53">
              <w:rPr>
                <w:color w:val="1F497D"/>
                <w:lang w:eastAsia="fr-FR"/>
              </w:rPr>
              <w:t>Проверете дали не е използвана математически неточна формула като част от методиката за оценка, при прилагането, на която се изкривява относителната тежест на предварително зададените показатели за оценка. Така сгрешената формула предполага класиране на оферта, която не отговаря на изискването за икономически най-изгодна оферта.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7D9C0D" w14:textId="77777777" w:rsidR="006E3A48" w:rsidRPr="0004680A"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1D8843F" w14:textId="77777777" w:rsidR="006E3A48" w:rsidRPr="00593F8C" w:rsidRDefault="006E3A48" w:rsidP="00EE18F5">
            <w:pPr>
              <w:jc w:val="center"/>
              <w:rPr>
                <w:b/>
              </w:rPr>
            </w:pPr>
          </w:p>
        </w:tc>
      </w:tr>
      <w:tr w:rsidR="006E3A48" w:rsidRPr="00593F8C" w14:paraId="6F13A47D"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0260D09"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ECEB5C9" w14:textId="77777777" w:rsidR="006E3A48" w:rsidRPr="00B67690" w:rsidRDefault="006E3A48" w:rsidP="00EE18F5">
            <w:pPr>
              <w:jc w:val="both"/>
              <w:rPr>
                <w:b/>
                <w:lang w:eastAsia="fr-FR"/>
              </w:rPr>
            </w:pPr>
            <w:r w:rsidRPr="00B67690">
              <w:rPr>
                <w:b/>
                <w:lang w:eastAsia="fr-FR"/>
              </w:rPr>
              <w:t xml:space="preserve">В обявлението за ОП и/или документацията за участие възложителят </w:t>
            </w:r>
            <w:r>
              <w:rPr>
                <w:b/>
                <w:lang w:eastAsia="fr-FR"/>
              </w:rPr>
              <w:t xml:space="preserve">не е </w:t>
            </w:r>
            <w:r w:rsidRPr="00B67690">
              <w:rPr>
                <w:b/>
                <w:lang w:eastAsia="fr-FR"/>
              </w:rPr>
              <w:t>изискал от кандидатите да представят оферта при предварителния подбор?</w:t>
            </w:r>
          </w:p>
          <w:p w14:paraId="6B20BD9B" w14:textId="77777777" w:rsidR="006E3A48" w:rsidRPr="00B67690" w:rsidRDefault="006E3A48" w:rsidP="00EE18F5">
            <w:pPr>
              <w:jc w:val="both"/>
              <w:rPr>
                <w:lang w:eastAsia="fr-FR"/>
              </w:rPr>
            </w:pPr>
            <w:r w:rsidRPr="00B67690">
              <w:rPr>
                <w:lang w:eastAsia="fr-FR"/>
              </w:rPr>
              <w:t>Възложителят няма право да изисква от кандидатите да представят оферта в рамките на предварителния подбор.</w:t>
            </w:r>
          </w:p>
          <w:p w14:paraId="6216C683" w14:textId="77777777" w:rsidR="006E3A48" w:rsidRPr="00B67690" w:rsidRDefault="006E3A48" w:rsidP="00EE18F5">
            <w:pPr>
              <w:jc w:val="both"/>
              <w:rPr>
                <w:b/>
                <w:lang w:eastAsia="fr-FR"/>
              </w:rPr>
            </w:pPr>
            <w:r w:rsidRPr="00B67690">
              <w:rPr>
                <w:b/>
                <w:lang w:eastAsia="fr-FR"/>
              </w:rPr>
              <w:t>(чл. 7</w:t>
            </w:r>
            <w:r>
              <w:rPr>
                <w:b/>
                <w:lang w:eastAsia="fr-FR"/>
              </w:rPr>
              <w:t>5</w:t>
            </w:r>
            <w:r w:rsidRPr="00B67690">
              <w:rPr>
                <w:b/>
                <w:lang w:eastAsia="fr-FR"/>
              </w:rPr>
              <w:t xml:space="preserve">, ал. </w:t>
            </w:r>
            <w:r>
              <w:rPr>
                <w:b/>
                <w:lang w:eastAsia="fr-FR"/>
              </w:rPr>
              <w:t>1 и ал. 3</w:t>
            </w:r>
            <w:r w:rsidRPr="00B67690">
              <w:rPr>
                <w:b/>
                <w:lang w:eastAsia="fr-FR"/>
              </w:rPr>
              <w:t xml:space="preserve"> от ЗОП)</w:t>
            </w:r>
          </w:p>
          <w:p w14:paraId="1ECA7C50"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обявлението за обществена поръчка, документацията за участие.</w:t>
            </w:r>
          </w:p>
          <w:p w14:paraId="590FD20B" w14:textId="77777777" w:rsidR="006E3A48" w:rsidRPr="00B67690" w:rsidRDefault="006E3A48" w:rsidP="00EE18F5">
            <w:pPr>
              <w:jc w:val="both"/>
              <w:rPr>
                <w:b/>
                <w:u w:val="single"/>
                <w:lang w:eastAsia="fr-FR"/>
              </w:rPr>
            </w:pPr>
            <w:r w:rsidRPr="00B67690">
              <w:rPr>
                <w:color w:val="008000"/>
              </w:rPr>
              <w:t>Анализирайте обявлението за обществена поръчка и документацията за участие с цел да установите дали възложителят е изискал от кандидатите да представят и оферти в рамките на предварителния подбор.</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F9C6B0" w14:textId="77777777" w:rsidR="006E3A48" w:rsidRPr="0004680A"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5F482DD8" w14:textId="77777777" w:rsidR="006E3A48" w:rsidRPr="00593F8C" w:rsidRDefault="006E3A48" w:rsidP="00EE18F5">
            <w:pPr>
              <w:jc w:val="center"/>
              <w:rPr>
                <w:b/>
              </w:rPr>
            </w:pPr>
          </w:p>
        </w:tc>
      </w:tr>
      <w:tr w:rsidR="006E3A48" w:rsidRPr="00593F8C" w14:paraId="0F87BDCC"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BD4B4"/>
            <w:vAlign w:val="center"/>
          </w:tcPr>
          <w:p w14:paraId="5F9A3443" w14:textId="77777777" w:rsidR="006E3A48" w:rsidRPr="00593F8C" w:rsidRDefault="006E3A48" w:rsidP="00EE18F5">
            <w:pPr>
              <w:jc w:val="right"/>
            </w:pPr>
            <w:r w:rsidRPr="009E322C">
              <w:rPr>
                <w:b/>
                <w:bCs/>
              </w:rPr>
              <w:t>ІІ.</w:t>
            </w:r>
          </w:p>
        </w:tc>
        <w:tc>
          <w:tcPr>
            <w:tcW w:w="12522" w:type="dxa"/>
            <w:gridSpan w:val="6"/>
            <w:tcBorders>
              <w:top w:val="single" w:sz="4" w:space="0" w:color="auto"/>
              <w:left w:val="nil"/>
              <w:bottom w:val="single" w:sz="4" w:space="0" w:color="auto"/>
              <w:right w:val="nil"/>
            </w:tcBorders>
            <w:shd w:val="clear" w:color="auto" w:fill="FBD4B4"/>
          </w:tcPr>
          <w:p w14:paraId="39D3DB10" w14:textId="77777777" w:rsidR="006E3A48" w:rsidRPr="003B7758" w:rsidRDefault="006E3A48" w:rsidP="00EE18F5">
            <w:pPr>
              <w:rPr>
                <w:b/>
                <w:bCs/>
              </w:rPr>
            </w:pPr>
            <w:r>
              <w:rPr>
                <w:b/>
                <w:bCs/>
              </w:rPr>
              <w:t>ПРОВЕЖДАНЕ НА ПРОЦЕДУРАТА ЗА ОБЩЕСТВЕНА ПОРЪЧКА</w:t>
            </w:r>
          </w:p>
        </w:tc>
      </w:tr>
      <w:tr w:rsidR="006E3A48" w:rsidRPr="00593F8C" w14:paraId="7ED93F3C"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BD4B4"/>
            <w:vAlign w:val="center"/>
          </w:tcPr>
          <w:p w14:paraId="6588EB70" w14:textId="77777777" w:rsidR="006E3A48" w:rsidRPr="00593F8C" w:rsidRDefault="006E3A48" w:rsidP="00EE18F5">
            <w:pPr>
              <w:jc w:val="right"/>
            </w:pPr>
            <w:r w:rsidRPr="009E322C">
              <w:rPr>
                <w:b/>
                <w:bCs/>
              </w:rPr>
              <w:t>ІІ. 1</w:t>
            </w:r>
          </w:p>
        </w:tc>
        <w:tc>
          <w:tcPr>
            <w:tcW w:w="12522" w:type="dxa"/>
            <w:gridSpan w:val="6"/>
            <w:tcBorders>
              <w:top w:val="single" w:sz="4" w:space="0" w:color="auto"/>
              <w:left w:val="nil"/>
              <w:bottom w:val="single" w:sz="4" w:space="0" w:color="auto"/>
              <w:right w:val="nil"/>
            </w:tcBorders>
            <w:shd w:val="clear" w:color="auto" w:fill="FBD4B4"/>
          </w:tcPr>
          <w:p w14:paraId="50BD0798" w14:textId="77777777" w:rsidR="006E3A48" w:rsidRPr="003B7758" w:rsidRDefault="006E3A48" w:rsidP="00EE18F5">
            <w:pPr>
              <w:rPr>
                <w:b/>
                <w:bCs/>
              </w:rPr>
            </w:pPr>
            <w:r>
              <w:rPr>
                <w:b/>
                <w:bCs/>
              </w:rPr>
              <w:t>Искания за разяснения по документацията за участие</w:t>
            </w:r>
          </w:p>
        </w:tc>
      </w:tr>
      <w:tr w:rsidR="006E3A48" w:rsidRPr="00FE307B" w14:paraId="5DF708A1"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F5BEC03"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47A1BD0" w14:textId="77777777" w:rsidR="006E3A48" w:rsidRDefault="006E3A48" w:rsidP="00EE18F5">
            <w:pPr>
              <w:jc w:val="both"/>
              <w:rPr>
                <w:lang w:eastAsia="fr-FR"/>
              </w:rPr>
            </w:pPr>
            <w:r w:rsidRPr="00B67690">
              <w:rPr>
                <w:b/>
                <w:lang w:eastAsia="fr-FR"/>
              </w:rPr>
              <w:t>Спазен ли е срокът за публикуване в профила на купувача и на постъпилите искания за разяснение по решението, обявлението и документацията за ОП?</w:t>
            </w:r>
            <w:r w:rsidRPr="00B67690">
              <w:rPr>
                <w:lang w:eastAsia="fr-FR"/>
              </w:rPr>
              <w:t xml:space="preserve"> </w:t>
            </w:r>
          </w:p>
          <w:p w14:paraId="4B89C39E" w14:textId="77777777" w:rsidR="006E3A48" w:rsidRPr="00F776D4" w:rsidRDefault="006E3A48" w:rsidP="00EE18F5">
            <w:pPr>
              <w:jc w:val="both"/>
            </w:pPr>
            <w:r w:rsidRPr="00B67690">
              <w:rPr>
                <w:lang w:eastAsia="fr-FR"/>
              </w:rPr>
              <w:t>Възложителят е длъжен да даде отговор на заинтересованите лица в 4-дневен срок от постъпването на искането за разяснение</w:t>
            </w:r>
            <w:r>
              <w:rPr>
                <w:lang w:eastAsia="fr-FR"/>
              </w:rPr>
              <w:t xml:space="preserve"> чрез публикуване на разяснението в профил на купувача.</w:t>
            </w:r>
          </w:p>
          <w:p w14:paraId="7F22620E" w14:textId="77777777" w:rsidR="006E3A48" w:rsidRPr="00B67690" w:rsidRDefault="006E3A48" w:rsidP="00EE18F5">
            <w:pPr>
              <w:jc w:val="both"/>
              <w:rPr>
                <w:b/>
                <w:lang w:eastAsia="fr-FR"/>
              </w:rPr>
            </w:pPr>
            <w:r w:rsidRPr="00B67690">
              <w:rPr>
                <w:b/>
                <w:lang w:eastAsia="fr-FR"/>
              </w:rPr>
              <w:t xml:space="preserve">Обърнете внимание, че съгласно чл. </w:t>
            </w:r>
            <w:r>
              <w:rPr>
                <w:b/>
                <w:lang w:eastAsia="fr-FR"/>
              </w:rPr>
              <w:t>33</w:t>
            </w:r>
            <w:r w:rsidRPr="00B67690">
              <w:rPr>
                <w:b/>
                <w:lang w:eastAsia="fr-FR"/>
              </w:rPr>
              <w:t xml:space="preserve">, ал. </w:t>
            </w:r>
            <w:r>
              <w:rPr>
                <w:b/>
                <w:lang w:eastAsia="fr-FR"/>
              </w:rPr>
              <w:t>1</w:t>
            </w:r>
            <w:r w:rsidRPr="00B67690">
              <w:rPr>
                <w:b/>
                <w:lang w:eastAsia="fr-FR"/>
              </w:rPr>
              <w:t xml:space="preserve"> от ЗОП кандидатите могат да искат разяснения не само в срока за получаване на заявленията за участие, но и в срока за получаване на офертите, които при този вид процедура са различни.</w:t>
            </w:r>
          </w:p>
          <w:p w14:paraId="6518B53C" w14:textId="77777777" w:rsidR="006E3A48" w:rsidRPr="00B67690" w:rsidRDefault="006E3A48" w:rsidP="00EE18F5">
            <w:pPr>
              <w:jc w:val="both"/>
              <w:rPr>
                <w:b/>
                <w:lang w:eastAsia="fr-FR"/>
              </w:rPr>
            </w:pPr>
            <w:r w:rsidRPr="00B67690" w:rsidDel="00DD70CC">
              <w:rPr>
                <w:i w:val="0"/>
                <w:u w:val="single"/>
                <w:lang w:eastAsia="fr-FR"/>
              </w:rPr>
              <w:t xml:space="preserve"> </w:t>
            </w:r>
            <w:r w:rsidRPr="00B67690">
              <w:rPr>
                <w:b/>
                <w:lang w:eastAsia="fr-FR"/>
              </w:rPr>
              <w:t xml:space="preserve">(чл. </w:t>
            </w:r>
            <w:r>
              <w:rPr>
                <w:b/>
                <w:lang w:eastAsia="fr-FR"/>
              </w:rPr>
              <w:t>33</w:t>
            </w:r>
            <w:r w:rsidRPr="00B67690">
              <w:rPr>
                <w:b/>
                <w:lang w:eastAsia="fr-FR"/>
              </w:rPr>
              <w:t>, ал. 1  от ЗОП)</w:t>
            </w:r>
          </w:p>
          <w:p w14:paraId="7FEDAC43"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прегледайте постъпилите искания за разяснения и дадените отговори.</w:t>
            </w:r>
          </w:p>
          <w:p w14:paraId="5BF69500" w14:textId="77777777" w:rsidR="006E3A48" w:rsidRPr="00B67690" w:rsidRDefault="006E3A48" w:rsidP="00EE18F5">
            <w:pPr>
              <w:keepNext/>
              <w:keepLines/>
              <w:jc w:val="both"/>
              <w:outlineLvl w:val="1"/>
              <w:rPr>
                <w:color w:val="008000"/>
              </w:rPr>
            </w:pPr>
            <w:r w:rsidRPr="00B67690">
              <w:rPr>
                <w:color w:val="008000"/>
              </w:rPr>
              <w:t>За всяко постъпило</w:t>
            </w:r>
            <w:r>
              <w:rPr>
                <w:color w:val="008000"/>
              </w:rPr>
              <w:t xml:space="preserve"> искане поотделно анализирайте</w:t>
            </w:r>
            <w:r w:rsidRPr="00B67690">
              <w:rPr>
                <w:color w:val="008000"/>
              </w:rPr>
              <w:t>:</w:t>
            </w:r>
          </w:p>
          <w:p w14:paraId="1DBF1B36" w14:textId="77777777" w:rsidR="006E3A48" w:rsidRDefault="006E3A48" w:rsidP="00EE18F5">
            <w:pPr>
              <w:keepNext/>
              <w:keepLines/>
              <w:jc w:val="both"/>
              <w:outlineLvl w:val="1"/>
              <w:rPr>
                <w:color w:val="008000"/>
              </w:rPr>
            </w:pPr>
            <w:r w:rsidRPr="00B67690">
              <w:rPr>
                <w:color w:val="008000"/>
              </w:rPr>
              <w:t>- датата, на която е постъпило искането за разяснение, включително и наименованието на подателя;</w:t>
            </w:r>
          </w:p>
          <w:p w14:paraId="4783A3E9" w14:textId="77777777" w:rsidR="006E3A48" w:rsidRPr="00722381" w:rsidRDefault="006E3A48" w:rsidP="00EE18F5">
            <w:pPr>
              <w:keepNext/>
              <w:keepLines/>
              <w:jc w:val="both"/>
              <w:outlineLvl w:val="1"/>
              <w:rPr>
                <w:color w:val="008000"/>
              </w:rPr>
            </w:pPr>
            <w:r w:rsidRPr="00E97CED">
              <w:rPr>
                <w:color w:val="008000"/>
              </w:rPr>
              <w:t>- датата, на която е изпратен отговора на поисканото разяснение, както и получателите.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33EB73" w14:textId="77777777" w:rsidR="006E3A48" w:rsidRPr="00FE307B" w:rsidRDefault="006E3A48" w:rsidP="00EE18F5">
            <w:pPr>
              <w:jc w:val="center"/>
              <w:outlineLvl w:val="1"/>
              <w:rPr>
                <w: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2DC7166" w14:textId="77777777" w:rsidR="006E3A48" w:rsidRPr="00593F8C" w:rsidRDefault="006E3A48" w:rsidP="00EE18F5">
            <w:pPr>
              <w:jc w:val="center"/>
              <w:rPr>
                <w:b/>
              </w:rPr>
            </w:pPr>
          </w:p>
        </w:tc>
      </w:tr>
      <w:tr w:rsidR="006E3A48" w:rsidRPr="00593F8C" w14:paraId="700F3226"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912F9A1"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17FF90F9" w14:textId="77777777" w:rsidR="006E3A48" w:rsidRDefault="006E3A48" w:rsidP="00EE18F5">
            <w:pPr>
              <w:jc w:val="both"/>
              <w:rPr>
                <w:b/>
                <w:lang w:eastAsia="fr-FR"/>
              </w:rPr>
            </w:pPr>
            <w:r>
              <w:rPr>
                <w:b/>
                <w:lang w:eastAsia="fr-FR"/>
              </w:rPr>
              <w:t xml:space="preserve">Съобразено ли е изискването </w:t>
            </w:r>
            <w:r w:rsidRPr="00B67690">
              <w:rPr>
                <w:b/>
                <w:lang w:eastAsia="fr-FR"/>
              </w:rPr>
              <w:t>даден</w:t>
            </w:r>
            <w:r>
              <w:rPr>
                <w:b/>
                <w:lang w:eastAsia="fr-FR"/>
              </w:rPr>
              <w:t>ите</w:t>
            </w:r>
            <w:r w:rsidRPr="00B67690">
              <w:rPr>
                <w:b/>
                <w:lang w:eastAsia="fr-FR"/>
              </w:rPr>
              <w:t xml:space="preserve"> от възложителя разяснени</w:t>
            </w:r>
            <w:r>
              <w:rPr>
                <w:b/>
                <w:lang w:eastAsia="fr-FR"/>
              </w:rPr>
              <w:t>я</w:t>
            </w:r>
            <w:r w:rsidRPr="00B67690">
              <w:rPr>
                <w:b/>
                <w:lang w:eastAsia="fr-FR"/>
              </w:rPr>
              <w:t xml:space="preserve"> </w:t>
            </w:r>
            <w:r>
              <w:rPr>
                <w:b/>
                <w:lang w:eastAsia="fr-FR"/>
              </w:rPr>
              <w:t>да не налагат съществени промени в офертите?</w:t>
            </w:r>
          </w:p>
          <w:p w14:paraId="4269611F" w14:textId="77777777" w:rsidR="006E3A48" w:rsidRDefault="006E3A48" w:rsidP="00EE18F5">
            <w:pPr>
              <w:jc w:val="both"/>
              <w:rPr>
                <w:b/>
                <w:lang w:eastAsia="fr-FR"/>
              </w:rPr>
            </w:pPr>
            <w:r>
              <w:rPr>
                <w:b/>
                <w:lang w:eastAsia="fr-FR"/>
              </w:rPr>
              <w:t>За разясненията, които имат отношение към Техническите спецификации, проверката се осъществява от Експерт 2.</w:t>
            </w:r>
          </w:p>
          <w:p w14:paraId="5FBFB2BC" w14:textId="77777777" w:rsidR="006E3A48" w:rsidRPr="00B67690" w:rsidRDefault="006E3A48" w:rsidP="00EE18F5">
            <w:pPr>
              <w:jc w:val="both"/>
              <w:rPr>
                <w:lang w:eastAsia="fr-FR"/>
              </w:rPr>
            </w:pPr>
            <w:r>
              <w:rPr>
                <w:lang w:eastAsia="fr-FR"/>
              </w:rPr>
              <w:t>Дадените от в</w:t>
            </w:r>
            <w:r w:rsidRPr="00B67690">
              <w:rPr>
                <w:lang w:eastAsia="fr-FR"/>
              </w:rPr>
              <w:t xml:space="preserve">ъзложителят </w:t>
            </w:r>
            <w:r>
              <w:rPr>
                <w:lang w:eastAsia="fr-FR"/>
              </w:rPr>
              <w:t xml:space="preserve">разяснения </w:t>
            </w:r>
            <w:r w:rsidRPr="0011184E">
              <w:rPr>
                <w:b/>
                <w:lang w:eastAsia="fr-FR"/>
              </w:rPr>
              <w:t>не следва да въвеждат условия, които биха променили кръга на заинтересованите лица</w:t>
            </w:r>
            <w:r>
              <w:rPr>
                <w:b/>
                <w:lang w:eastAsia="fr-FR"/>
              </w:rPr>
              <w:t xml:space="preserve"> </w:t>
            </w:r>
            <w:r w:rsidRPr="00F212F5">
              <w:rPr>
                <w:lang w:eastAsia="fr-FR"/>
              </w:rPr>
              <w:t>(п</w:t>
            </w:r>
            <w:r>
              <w:rPr>
                <w:lang w:eastAsia="fr-FR"/>
              </w:rPr>
              <w:t xml:space="preserve">о аргумент от чл.100, ал.10 забраняващ въвеждане на промени в обявлението и документацията посредством </w:t>
            </w:r>
            <w:r w:rsidRPr="00813C3A">
              <w:rPr>
                <w:i w:val="0"/>
                <w:lang w:eastAsia="fr-FR"/>
              </w:rPr>
              <w:t>обявление за измененеие или допълнителна информация</w:t>
            </w:r>
            <w:r w:rsidRPr="00B67690">
              <w:rPr>
                <w:i w:val="0"/>
                <w:lang w:eastAsia="fr-FR"/>
              </w:rPr>
              <w:t>).</w:t>
            </w:r>
            <w:r w:rsidRPr="00B67690">
              <w:rPr>
                <w:lang w:eastAsia="fr-FR"/>
              </w:rPr>
              <w:t xml:space="preserve"> </w:t>
            </w:r>
          </w:p>
          <w:p w14:paraId="5838B348" w14:textId="77777777" w:rsidR="006E3A48" w:rsidRPr="00CD2DBA" w:rsidRDefault="006E3A48" w:rsidP="00EE18F5">
            <w:pPr>
              <w:jc w:val="both"/>
              <w:rPr>
                <w:b/>
                <w:lang w:eastAsia="fr-FR"/>
              </w:rPr>
            </w:pPr>
            <w:r w:rsidRPr="00CD2DBA">
              <w:rPr>
                <w:b/>
                <w:lang w:eastAsia="fr-FR"/>
              </w:rPr>
              <w:lastRenderedPageBreak/>
              <w:t>Внимание</w:t>
            </w:r>
            <w:r>
              <w:rPr>
                <w:b/>
                <w:lang w:eastAsia="fr-FR"/>
              </w:rPr>
              <w:t>!</w:t>
            </w:r>
            <w:r w:rsidRPr="00CD2DBA">
              <w:rPr>
                <w:b/>
                <w:lang w:eastAsia="fr-FR"/>
              </w:rPr>
              <w:t xml:space="preserve"> Дадените разяснения от възложителя не могат да променят вече обявените критерии за подбор!</w:t>
            </w:r>
          </w:p>
          <w:p w14:paraId="1242BAF5" w14:textId="77777777" w:rsidR="006E3A48" w:rsidRPr="00B67690" w:rsidRDefault="006E3A48" w:rsidP="00EE18F5">
            <w:pPr>
              <w:rPr>
                <w:b/>
                <w:lang w:eastAsia="fr-FR"/>
              </w:rPr>
            </w:pPr>
            <w:r w:rsidRPr="00B67690">
              <w:rPr>
                <w:b/>
                <w:lang w:eastAsia="fr-FR"/>
              </w:rPr>
              <w:t>(</w:t>
            </w:r>
            <w:r w:rsidRPr="000910FF">
              <w:rPr>
                <w:lang w:eastAsia="fr-FR"/>
              </w:rPr>
              <w:t>чл.33,</w:t>
            </w:r>
            <w:r>
              <w:rPr>
                <w:b/>
                <w:lang w:eastAsia="fr-FR"/>
              </w:rPr>
              <w:t xml:space="preserve"> чл. 100, ал. 9 от ЗОП</w:t>
            </w:r>
            <w:r w:rsidRPr="00B67690">
              <w:rPr>
                <w:b/>
                <w:lang w:eastAsia="fr-FR"/>
              </w:rPr>
              <w:t>)</w:t>
            </w:r>
          </w:p>
          <w:p w14:paraId="250B0EC4" w14:textId="77777777" w:rsidR="006E3A48" w:rsidRPr="00B67690" w:rsidRDefault="006E3A48" w:rsidP="00EE18F5">
            <w:pPr>
              <w:jc w:val="both"/>
              <w:outlineLvl w:val="1"/>
              <w:rPr>
                <w:color w:val="C0504D"/>
              </w:rPr>
            </w:pPr>
            <w:r w:rsidRPr="00B67690">
              <w:rPr>
                <w:b/>
                <w:color w:val="C0504D"/>
              </w:rPr>
              <w:t xml:space="preserve">Насочващи източници на информация: </w:t>
            </w:r>
            <w:r w:rsidRPr="00B67690">
              <w:rPr>
                <w:color w:val="C0504D"/>
              </w:rPr>
              <w:t>прегледайте изпратените до участниците отговори, както и документацията за участие, включително обявлението за обществената поръчка.</w:t>
            </w:r>
          </w:p>
          <w:p w14:paraId="34422CCD" w14:textId="77777777" w:rsidR="006E3A48" w:rsidRPr="00B67690" w:rsidRDefault="006E3A48" w:rsidP="00EE18F5">
            <w:pPr>
              <w:jc w:val="both"/>
              <w:rPr>
                <w:b/>
                <w:lang w:eastAsia="fr-FR"/>
              </w:rPr>
            </w:pPr>
            <w:r w:rsidRPr="00B67690">
              <w:rPr>
                <w:color w:val="008000"/>
              </w:rPr>
              <w:t>Анализирайте дали дадените отговори на практика изменят изисквания, съдържащи се в документацията за участие.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BD85C5"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26C1B37B" w14:textId="77777777" w:rsidR="006E3A48" w:rsidRPr="00593F8C" w:rsidRDefault="006E3A48" w:rsidP="00EE18F5">
            <w:pPr>
              <w:jc w:val="center"/>
              <w:rPr>
                <w:b/>
              </w:rPr>
            </w:pPr>
          </w:p>
        </w:tc>
      </w:tr>
      <w:tr w:rsidR="006E3A48" w:rsidRPr="00593F8C" w14:paraId="43376979"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BD4B4"/>
            <w:vAlign w:val="center"/>
          </w:tcPr>
          <w:p w14:paraId="1203CC0D" w14:textId="77777777" w:rsidR="006E3A48" w:rsidRPr="00593F8C" w:rsidRDefault="006E3A48" w:rsidP="00EE18F5">
            <w:pPr>
              <w:jc w:val="right"/>
            </w:pPr>
            <w:r w:rsidRPr="009E322C">
              <w:rPr>
                <w:b/>
                <w:bCs/>
              </w:rPr>
              <w:t>ІІ. 2</w:t>
            </w:r>
          </w:p>
        </w:tc>
        <w:tc>
          <w:tcPr>
            <w:tcW w:w="12522" w:type="dxa"/>
            <w:gridSpan w:val="6"/>
            <w:tcBorders>
              <w:top w:val="single" w:sz="4" w:space="0" w:color="auto"/>
              <w:left w:val="nil"/>
              <w:bottom w:val="single" w:sz="4" w:space="0" w:color="auto"/>
              <w:right w:val="nil"/>
            </w:tcBorders>
            <w:shd w:val="clear" w:color="auto" w:fill="FBD4B4"/>
          </w:tcPr>
          <w:p w14:paraId="36B7C618" w14:textId="77777777" w:rsidR="006E3A48" w:rsidRPr="00857896" w:rsidRDefault="006E3A48" w:rsidP="00EE18F5">
            <w:pPr>
              <w:rPr>
                <w:b/>
                <w:bCs/>
              </w:rPr>
            </w:pPr>
            <w:r>
              <w:rPr>
                <w:b/>
                <w:bCs/>
              </w:rPr>
              <w:t>Получаване и регистриране на оферти</w:t>
            </w:r>
          </w:p>
        </w:tc>
      </w:tr>
      <w:tr w:rsidR="006E3A48" w:rsidRPr="00593F8C" w14:paraId="45C80238" w14:textId="77777777" w:rsidTr="00EE18F5">
        <w:trPr>
          <w:gridAfter w:val="1"/>
          <w:wAfter w:w="31" w:type="dxa"/>
          <w:trHeight w:val="877"/>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FD6303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17052925" w14:textId="77777777" w:rsidR="006E3A48" w:rsidRPr="00B67690" w:rsidRDefault="006E3A48" w:rsidP="00EE18F5">
            <w:pPr>
              <w:jc w:val="both"/>
              <w:rPr>
                <w:b/>
                <w:lang w:eastAsia="fr-FR"/>
              </w:rPr>
            </w:pPr>
            <w:r w:rsidRPr="00B67690">
              <w:rPr>
                <w:b/>
                <w:lang w:eastAsia="fr-FR"/>
              </w:rPr>
              <w:t>Регистрирани ли са всички разгледани и оценени заявления и оферти?</w:t>
            </w:r>
          </w:p>
          <w:p w14:paraId="3C081E86" w14:textId="77777777" w:rsidR="006E3A48" w:rsidRPr="00B67690" w:rsidRDefault="006E3A48" w:rsidP="00EE18F5">
            <w:pPr>
              <w:jc w:val="both"/>
              <w:rPr>
                <w:lang w:eastAsia="fr-FR"/>
              </w:rPr>
            </w:pPr>
            <w:r>
              <w:rPr>
                <w:lang w:eastAsia="fr-FR"/>
              </w:rPr>
              <w:t>Съгласно чл. 48, ал. 1 от ППЗОП з</w:t>
            </w:r>
            <w:r w:rsidRPr="00B67690">
              <w:rPr>
                <w:lang w:eastAsia="fr-FR"/>
              </w:rPr>
              <w:t>а получените оферти или заявления за участие при възложителя се води регистър.</w:t>
            </w:r>
            <w:r w:rsidRPr="00B67690">
              <w:rPr>
                <w:highlight w:val="yellow"/>
                <w:lang w:eastAsia="fr-FR"/>
              </w:rPr>
              <w:t xml:space="preserve"> </w:t>
            </w:r>
          </w:p>
          <w:p w14:paraId="1E87C95B" w14:textId="77777777" w:rsidR="006E3A48" w:rsidRPr="00B67690" w:rsidRDefault="006E3A48" w:rsidP="00EE18F5">
            <w:pPr>
              <w:jc w:val="both"/>
              <w:rPr>
                <w:b/>
                <w:lang w:eastAsia="fr-FR"/>
              </w:rPr>
            </w:pPr>
            <w:r>
              <w:t xml:space="preserve">Регистрирани ли са </w:t>
            </w:r>
            <w:r w:rsidRPr="00B67690">
              <w:t>оферти</w:t>
            </w:r>
            <w:r>
              <w:t xml:space="preserve"> на</w:t>
            </w:r>
            <w:r w:rsidRPr="00B67690">
              <w:t xml:space="preserve"> кандидати, които възложителят </w:t>
            </w:r>
            <w:r>
              <w:t xml:space="preserve">не </w:t>
            </w:r>
            <w:r w:rsidRPr="00B67690">
              <w:t>е поканил след проведен предварителен подбор.</w:t>
            </w:r>
            <w:r>
              <w:t xml:space="preserve"> Съгласно чл. </w:t>
            </w:r>
            <w:r w:rsidRPr="00F776D4">
              <w:t xml:space="preserve">75, ал. </w:t>
            </w:r>
            <w:r>
              <w:t>3 от ЗОП, в</w:t>
            </w:r>
            <w:r w:rsidRPr="00BA44AD">
              <w:t xml:space="preserve"> ограничена процедура оферти подават само кандидати, които възложителят е поканил след проведен предварителен подбор.</w:t>
            </w:r>
            <w:r w:rsidRPr="00B67690" w:rsidDel="00BA44AD">
              <w:t xml:space="preserve"> </w:t>
            </w:r>
            <w:r>
              <w:t>В</w:t>
            </w:r>
            <w:r w:rsidRPr="00B67690">
              <w:t>ъзложителят не може да покани да подадат оферти или да участват в преговори лица, които не са подали заявление за участие, или кандидати, които не отговарят на критериите за подбор.</w:t>
            </w:r>
            <w:r w:rsidRPr="00B67690" w:rsidDel="00BA44AD">
              <w:t xml:space="preserve"> </w:t>
            </w:r>
            <w:r w:rsidRPr="00B67690">
              <w:rPr>
                <w:b/>
                <w:lang w:eastAsia="fr-FR"/>
              </w:rPr>
              <w:t xml:space="preserve">(чл. </w:t>
            </w:r>
            <w:r>
              <w:rPr>
                <w:b/>
                <w:lang w:eastAsia="fr-FR"/>
              </w:rPr>
              <w:t>23</w:t>
            </w:r>
            <w:r w:rsidRPr="00B67690">
              <w:rPr>
                <w:b/>
                <w:lang w:eastAsia="fr-FR"/>
              </w:rPr>
              <w:t xml:space="preserve">, </w:t>
            </w:r>
            <w:r>
              <w:rPr>
                <w:b/>
                <w:lang w:eastAsia="fr-FR"/>
              </w:rPr>
              <w:t>a</w:t>
            </w:r>
            <w:r w:rsidRPr="00B67690">
              <w:rPr>
                <w:b/>
                <w:lang w:eastAsia="fr-FR"/>
              </w:rPr>
              <w:t>л. 3 и ал. 4 от ЗОП)</w:t>
            </w:r>
          </w:p>
          <w:p w14:paraId="5A447742" w14:textId="77777777" w:rsidR="006E3A48" w:rsidRPr="00B67690" w:rsidRDefault="006E3A48" w:rsidP="00EE18F5">
            <w:pPr>
              <w:jc w:val="both"/>
              <w:rPr>
                <w:b/>
              </w:rPr>
            </w:pPr>
            <w:r w:rsidRPr="00B67690">
              <w:rPr>
                <w:b/>
              </w:rPr>
              <w:t>(чл. 7</w:t>
            </w:r>
            <w:r>
              <w:rPr>
                <w:b/>
              </w:rPr>
              <w:t xml:space="preserve">5, ал. 3, 4, 5, 6, 7 и 8  </w:t>
            </w:r>
            <w:r w:rsidRPr="00B67690">
              <w:rPr>
                <w:b/>
              </w:rPr>
              <w:t xml:space="preserve"> от ЗОП)</w:t>
            </w:r>
          </w:p>
          <w:p w14:paraId="0F9FF898" w14:textId="77777777" w:rsidR="006E3A48" w:rsidRPr="00F776D4" w:rsidRDefault="006E3A48" w:rsidP="00EE18F5">
            <w:pPr>
              <w:jc w:val="both"/>
              <w:rPr>
                <w:b/>
              </w:rPr>
            </w:pPr>
            <w:r>
              <w:rPr>
                <w:b/>
              </w:rPr>
              <w:t>(чл. 48 и 51, ал. 1 от ППЗОП)</w:t>
            </w:r>
          </w:p>
          <w:p w14:paraId="07109BFD" w14:textId="77777777" w:rsidR="006E3A48" w:rsidRPr="00472023"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извлечение от деловодната система и/ или регистър на получените оферти, други документи.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3CF84D"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50E6F12" w14:textId="77777777" w:rsidR="006E3A48" w:rsidRPr="00593F8C" w:rsidRDefault="006E3A48" w:rsidP="00EE18F5">
            <w:pPr>
              <w:jc w:val="center"/>
              <w:rPr>
                <w:b/>
              </w:rPr>
            </w:pPr>
          </w:p>
        </w:tc>
      </w:tr>
      <w:tr w:rsidR="006E3A48" w:rsidRPr="00593F8C" w14:paraId="00290EC9" w14:textId="77777777" w:rsidTr="00EE18F5">
        <w:trPr>
          <w:trHeight w:val="272"/>
        </w:trPr>
        <w:tc>
          <w:tcPr>
            <w:tcW w:w="1022" w:type="dxa"/>
            <w:tcBorders>
              <w:top w:val="single" w:sz="4" w:space="0" w:color="auto"/>
              <w:left w:val="single" w:sz="4" w:space="0" w:color="auto"/>
              <w:bottom w:val="single" w:sz="4" w:space="0" w:color="auto"/>
              <w:right w:val="single" w:sz="4" w:space="0" w:color="auto"/>
            </w:tcBorders>
            <w:shd w:val="clear" w:color="auto" w:fill="FBD4B4"/>
            <w:vAlign w:val="bottom"/>
          </w:tcPr>
          <w:p w14:paraId="250A01C7" w14:textId="77777777" w:rsidR="006E3A48" w:rsidRPr="002A4544" w:rsidRDefault="006E3A48" w:rsidP="00EE18F5">
            <w:pPr>
              <w:jc w:val="right"/>
              <w:rPr>
                <w:b/>
              </w:rPr>
            </w:pPr>
            <w:r w:rsidRPr="009E322C">
              <w:rPr>
                <w:b/>
                <w:bCs/>
              </w:rPr>
              <w:t>ІІ.3</w:t>
            </w:r>
            <w:r>
              <w:rPr>
                <w:b/>
                <w:bCs/>
              </w:rPr>
              <w:t>.</w:t>
            </w:r>
          </w:p>
        </w:tc>
        <w:tc>
          <w:tcPr>
            <w:tcW w:w="12522" w:type="dxa"/>
            <w:gridSpan w:val="6"/>
            <w:tcBorders>
              <w:top w:val="single" w:sz="4" w:space="0" w:color="auto"/>
              <w:left w:val="nil"/>
              <w:bottom w:val="single" w:sz="4" w:space="0" w:color="auto"/>
              <w:right w:val="nil"/>
            </w:tcBorders>
            <w:shd w:val="clear" w:color="auto" w:fill="FBD4B4"/>
          </w:tcPr>
          <w:p w14:paraId="0BF2E432" w14:textId="77777777" w:rsidR="006E3A48" w:rsidRPr="00ED6BD3" w:rsidRDefault="006E3A48" w:rsidP="00EE18F5">
            <w:pPr>
              <w:rPr>
                <w:b/>
                <w:bCs/>
              </w:rPr>
            </w:pPr>
            <w:r>
              <w:rPr>
                <w:b/>
                <w:bCs/>
              </w:rPr>
              <w:t>Назначаване на комисия за провеждане на процедурата</w:t>
            </w:r>
          </w:p>
        </w:tc>
      </w:tr>
      <w:tr w:rsidR="006E3A48" w:rsidRPr="00593F8C" w14:paraId="69A9800F"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228E679"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61E854E" w14:textId="77777777" w:rsidR="006E3A48" w:rsidRPr="00B67690" w:rsidRDefault="006E3A48" w:rsidP="00EE18F5">
            <w:pPr>
              <w:ind w:right="110"/>
              <w:jc w:val="both"/>
              <w:outlineLvl w:val="1"/>
              <w:rPr>
                <w:b/>
                <w:lang w:eastAsia="fr-FR"/>
              </w:rPr>
            </w:pPr>
            <w:r w:rsidRPr="00B67690">
              <w:rPr>
                <w:b/>
                <w:lang w:eastAsia="fr-FR"/>
              </w:rPr>
              <w:t xml:space="preserve">Декларирана ли е липсата на обстоятелствата по чл. </w:t>
            </w:r>
            <w:r>
              <w:rPr>
                <w:b/>
                <w:lang w:eastAsia="fr-FR"/>
              </w:rPr>
              <w:t>103</w:t>
            </w:r>
            <w:r w:rsidRPr="00B67690">
              <w:rPr>
                <w:b/>
                <w:lang w:eastAsia="fr-FR"/>
              </w:rPr>
              <w:t>, ал.  2 от ЗОП от всички членове на комисията и , след получаване списъка с постъпилите заявления за участие</w:t>
            </w:r>
            <w:r>
              <w:rPr>
                <w:b/>
                <w:lang w:eastAsia="fr-FR"/>
              </w:rPr>
              <w:t>, както и на последващ етап от процедурата</w:t>
            </w:r>
            <w:r w:rsidRPr="00B67690">
              <w:rPr>
                <w:b/>
                <w:lang w:eastAsia="fr-FR"/>
              </w:rPr>
              <w:t>?</w:t>
            </w:r>
          </w:p>
          <w:p w14:paraId="4BECBEED" w14:textId="77777777" w:rsidR="006E3A48" w:rsidRPr="00B67690" w:rsidRDefault="006E3A48" w:rsidP="00EE18F5">
            <w:pPr>
              <w:ind w:right="110"/>
              <w:jc w:val="both"/>
              <w:outlineLvl w:val="1"/>
              <w:rPr>
                <w:lang w:eastAsia="fr-FR"/>
              </w:rPr>
            </w:pPr>
            <w:r w:rsidRPr="00B67690">
              <w:rPr>
                <w:lang w:eastAsia="fr-FR"/>
              </w:rPr>
              <w:t xml:space="preserve">Членовете на комисията за провеждане на процедурата, са длъжни да подадат декларации за обстоятелствата по чл. </w:t>
            </w:r>
            <w:r>
              <w:rPr>
                <w:lang w:eastAsia="fr-FR"/>
              </w:rPr>
              <w:t>10</w:t>
            </w:r>
            <w:r w:rsidRPr="00B67690">
              <w:rPr>
                <w:lang w:eastAsia="fr-FR"/>
              </w:rPr>
              <w:t xml:space="preserve">3, ал. 2 от ЗОП </w:t>
            </w:r>
            <w:r w:rsidRPr="00B67690">
              <w:rPr>
                <w:b/>
                <w:lang w:eastAsia="fr-FR"/>
              </w:rPr>
              <w:t>след получаване списъка на постъпилите заявления/оферти</w:t>
            </w:r>
            <w:r w:rsidRPr="00B67690">
              <w:rPr>
                <w:lang w:eastAsia="fr-FR"/>
              </w:rPr>
              <w:t>.</w:t>
            </w:r>
          </w:p>
          <w:p w14:paraId="54656FC6" w14:textId="77777777" w:rsidR="006E3A48" w:rsidRPr="00B67690" w:rsidRDefault="006E3A48" w:rsidP="00EE18F5">
            <w:pPr>
              <w:ind w:right="110"/>
              <w:jc w:val="both"/>
              <w:outlineLvl w:val="1"/>
              <w:rPr>
                <w:b/>
                <w:lang w:eastAsia="fr-FR"/>
              </w:rPr>
            </w:pPr>
            <w:r w:rsidRPr="00B67690">
              <w:rPr>
                <w:b/>
                <w:color w:val="C0504D"/>
              </w:rPr>
              <w:t>(</w:t>
            </w:r>
            <w:r>
              <w:rPr>
                <w:b/>
                <w:color w:val="C0504D"/>
              </w:rPr>
              <w:t xml:space="preserve">чл.51, ал.8 от ППЗП във вр. с чл.103,ал.2 от ЗОП, </w:t>
            </w:r>
            <w:r w:rsidRPr="00B67690">
              <w:rPr>
                <w:b/>
              </w:rPr>
              <w:t>§ 2, т.21 от ДР на ЗОП</w:t>
            </w:r>
            <w:r>
              <w:rPr>
                <w:b/>
                <w:color w:val="C0504D"/>
              </w:rPr>
              <w:t>, чл.2, ал.3 от ЗПУКИ</w:t>
            </w:r>
            <w:r w:rsidRPr="00B67690">
              <w:rPr>
                <w:b/>
                <w:color w:val="C0504D"/>
              </w:rPr>
              <w:t>)</w:t>
            </w:r>
          </w:p>
          <w:p w14:paraId="527DEB6D" w14:textId="77777777" w:rsidR="006E3A48" w:rsidRPr="00B67690" w:rsidRDefault="006E3A48" w:rsidP="00EE18F5">
            <w:pPr>
              <w:ind w:right="110"/>
              <w:jc w:val="both"/>
              <w:outlineLvl w:val="1"/>
              <w:rPr>
                <w:b/>
                <w:lang w:eastAsia="fr-FR"/>
              </w:rPr>
            </w:pPr>
            <w:r w:rsidRPr="00B67690">
              <w:rPr>
                <w:b/>
                <w:color w:val="C0504D"/>
              </w:rPr>
              <w:t xml:space="preserve">Насочващи източници на информация: </w:t>
            </w:r>
            <w:r w:rsidRPr="00B67690">
              <w:rPr>
                <w:color w:val="C0504D"/>
              </w:rPr>
              <w:t>прегледайте подписаните декларации и протокола за работата на комисията в съответната част.</w:t>
            </w:r>
          </w:p>
          <w:p w14:paraId="43BD8F09" w14:textId="77777777" w:rsidR="006E3A48" w:rsidRPr="00B67690" w:rsidRDefault="006E3A48" w:rsidP="00EE18F5">
            <w:pPr>
              <w:jc w:val="both"/>
              <w:outlineLvl w:val="1"/>
              <w:rPr>
                <w:color w:val="008000"/>
              </w:rPr>
            </w:pPr>
            <w:r w:rsidRPr="00B67690">
              <w:rPr>
                <w:color w:val="008000"/>
              </w:rPr>
              <w:t>Анализирайте:</w:t>
            </w:r>
          </w:p>
          <w:p w14:paraId="5A252F53" w14:textId="77777777" w:rsidR="006E3A48" w:rsidRPr="00B67690" w:rsidRDefault="006E3A48" w:rsidP="00EE18F5">
            <w:pPr>
              <w:jc w:val="both"/>
              <w:outlineLvl w:val="1"/>
              <w:rPr>
                <w:color w:val="008000"/>
              </w:rPr>
            </w:pPr>
            <w:r w:rsidRPr="00B67690">
              <w:rPr>
                <w:color w:val="008000"/>
              </w:rPr>
              <w:t>- броя на членовете на комисията - датата на получаване на списъка с постъпилите оферти,</w:t>
            </w:r>
          </w:p>
          <w:p w14:paraId="5F9561EF" w14:textId="77777777" w:rsidR="006E3A48" w:rsidRPr="00B67690" w:rsidRDefault="006E3A48" w:rsidP="00EE18F5">
            <w:pPr>
              <w:jc w:val="both"/>
              <w:outlineLvl w:val="1"/>
              <w:rPr>
                <w:color w:val="008000"/>
              </w:rPr>
            </w:pPr>
            <w:r w:rsidRPr="00B67690">
              <w:rPr>
                <w:color w:val="008000"/>
              </w:rPr>
              <w:lastRenderedPageBreak/>
              <w:t>- броя на подадените декларации,</w:t>
            </w:r>
          </w:p>
          <w:p w14:paraId="00DB056A" w14:textId="77777777" w:rsidR="006E3A48" w:rsidRPr="00B67690" w:rsidRDefault="006E3A48" w:rsidP="00EE18F5">
            <w:pPr>
              <w:jc w:val="both"/>
              <w:outlineLvl w:val="1"/>
              <w:rPr>
                <w:color w:val="008000"/>
              </w:rPr>
            </w:pPr>
            <w:r w:rsidRPr="00B67690">
              <w:rPr>
                <w:color w:val="008000"/>
              </w:rPr>
              <w:t>- датата на подаване на декларациите,</w:t>
            </w:r>
          </w:p>
          <w:p w14:paraId="6D6B6316" w14:textId="77777777" w:rsidR="006E3A48" w:rsidRPr="005A1CAE" w:rsidRDefault="006E3A48" w:rsidP="00EE18F5">
            <w:pPr>
              <w:jc w:val="both"/>
              <w:outlineLvl w:val="1"/>
              <w:rPr>
                <w:b/>
                <w:lang w:eastAsia="fr-FR"/>
              </w:rPr>
            </w:pPr>
            <w:r w:rsidRPr="00FD636E">
              <w:rPr>
                <w:color w:val="008000"/>
              </w:rPr>
              <w:t>- съдържанието на декларациите.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C529F2"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5E6FDF5" w14:textId="77777777" w:rsidR="006E3A48" w:rsidRPr="00593F8C" w:rsidRDefault="006E3A48" w:rsidP="00EE18F5">
            <w:pPr>
              <w:jc w:val="center"/>
              <w:rPr>
                <w:b/>
              </w:rPr>
            </w:pPr>
          </w:p>
        </w:tc>
      </w:tr>
      <w:tr w:rsidR="006E3A48" w:rsidRPr="00593F8C" w14:paraId="6C735DA5"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BD4B4"/>
            <w:vAlign w:val="center"/>
          </w:tcPr>
          <w:p w14:paraId="26A2BA69" w14:textId="77777777" w:rsidR="006E3A48" w:rsidRPr="002A4544" w:rsidRDefault="006E3A48" w:rsidP="00EE18F5">
            <w:pPr>
              <w:jc w:val="right"/>
            </w:pPr>
            <w:r w:rsidRPr="009E322C">
              <w:rPr>
                <w:b/>
                <w:bCs/>
              </w:rPr>
              <w:t>ІІ.4</w:t>
            </w:r>
            <w:r>
              <w:rPr>
                <w:b/>
                <w:bCs/>
              </w:rPr>
              <w:t>.</w:t>
            </w:r>
          </w:p>
        </w:tc>
        <w:tc>
          <w:tcPr>
            <w:tcW w:w="12522" w:type="dxa"/>
            <w:gridSpan w:val="6"/>
            <w:tcBorders>
              <w:top w:val="single" w:sz="4" w:space="0" w:color="auto"/>
              <w:left w:val="nil"/>
              <w:bottom w:val="single" w:sz="4" w:space="0" w:color="auto"/>
              <w:right w:val="nil"/>
            </w:tcBorders>
            <w:shd w:val="clear" w:color="auto" w:fill="FBD4B4"/>
          </w:tcPr>
          <w:p w14:paraId="4BD60464" w14:textId="77777777" w:rsidR="006E3A48" w:rsidRPr="00022A7D" w:rsidRDefault="006E3A48" w:rsidP="00EE18F5">
            <w:pPr>
              <w:rPr>
                <w:b/>
                <w:bCs/>
              </w:rPr>
            </w:pPr>
            <w:r>
              <w:rPr>
                <w:b/>
                <w:bCs/>
              </w:rPr>
              <w:t>Работа на комисията за провеждане на процедурата</w:t>
            </w:r>
          </w:p>
        </w:tc>
      </w:tr>
      <w:tr w:rsidR="006E3A48" w:rsidRPr="00593F8C" w14:paraId="7AE7191F"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0DC83AC"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6B4135C" w14:textId="77777777" w:rsidR="006E3A48" w:rsidRPr="00B67690" w:rsidRDefault="006E3A48" w:rsidP="00EE18F5">
            <w:pPr>
              <w:jc w:val="both"/>
              <w:rPr>
                <w:b/>
                <w:lang w:eastAsia="fr-FR"/>
              </w:rPr>
            </w:pPr>
            <w:r w:rsidRPr="00B67690">
              <w:rPr>
                <w:b/>
                <w:lang w:eastAsia="fr-FR"/>
              </w:rPr>
              <w:t>Публичните заседания на комисията (за разглеждане на заявленията и за отваряне на офертите) проведени ли са законосъобразно?</w:t>
            </w:r>
          </w:p>
          <w:p w14:paraId="05577AE8" w14:textId="77777777" w:rsidR="006E3A48" w:rsidRPr="00B67690" w:rsidRDefault="006E3A48" w:rsidP="00EE18F5">
            <w:pPr>
              <w:jc w:val="both"/>
              <w:rPr>
                <w:b/>
                <w:lang w:eastAsia="fr-FR"/>
              </w:rPr>
            </w:pPr>
            <w:r w:rsidRPr="00B67690">
              <w:rPr>
                <w:b/>
                <w:lang w:eastAsia="fr-FR"/>
              </w:rPr>
              <w:t>(</w:t>
            </w:r>
            <w:r w:rsidRPr="00F776D4">
              <w:rPr>
                <w:b/>
              </w:rPr>
              <w:t xml:space="preserve">чл. </w:t>
            </w:r>
            <w:r>
              <w:rPr>
                <w:b/>
                <w:lang w:eastAsia="fr-FR"/>
              </w:rPr>
              <w:t>55, чл.57 и чл.58 от ППЗОП</w:t>
            </w:r>
            <w:r w:rsidRPr="00B67690">
              <w:rPr>
                <w:b/>
                <w:lang w:eastAsia="fr-FR"/>
              </w:rPr>
              <w:t>)</w:t>
            </w:r>
          </w:p>
          <w:p w14:paraId="0812B887" w14:textId="77777777" w:rsidR="006E3A48" w:rsidRPr="00B67690" w:rsidRDefault="006E3A48" w:rsidP="00EE18F5">
            <w:pPr>
              <w:jc w:val="both"/>
              <w:rPr>
                <w:b/>
                <w:lang w:eastAsia="fr-FR"/>
              </w:rPr>
            </w:pPr>
            <w:r w:rsidRPr="00B67690">
              <w:rPr>
                <w:b/>
                <w:color w:val="C0504D"/>
              </w:rPr>
              <w:t xml:space="preserve">Насочващи източници на информация: </w:t>
            </w:r>
            <w:r w:rsidRPr="00B67690">
              <w:rPr>
                <w:color w:val="C0504D"/>
              </w:rPr>
              <w:t>прегледайте протоколите за работата на комисията.</w:t>
            </w:r>
          </w:p>
          <w:p w14:paraId="513DC6E5" w14:textId="77777777" w:rsidR="006E3A48" w:rsidRPr="00B67690" w:rsidRDefault="006E3A48" w:rsidP="00EE18F5">
            <w:pPr>
              <w:jc w:val="both"/>
              <w:rPr>
                <w:color w:val="008000"/>
              </w:rPr>
            </w:pPr>
            <w:r w:rsidRPr="00B67690">
              <w:rPr>
                <w:color w:val="008000"/>
              </w:rPr>
              <w:t>Анализирайте дали датата и мястото на проведеното публично заседание съвпадат с датата и мястото на публичното заседание съгласно обявлението за ОП. Ако има разлики, анализирайте дали са уведомени писмено всички кандидати/участници в процедурата.</w:t>
            </w:r>
          </w:p>
          <w:p w14:paraId="4A040D57" w14:textId="77777777" w:rsidR="006E3A48" w:rsidRPr="00B67690" w:rsidRDefault="006E3A48" w:rsidP="00EE18F5">
            <w:pPr>
              <w:jc w:val="both"/>
              <w:rPr>
                <w:b/>
                <w:lang w:eastAsia="fr-FR"/>
              </w:rPr>
            </w:pPr>
            <w:r w:rsidRPr="00B67690">
              <w:rPr>
                <w:color w:val="008000"/>
                <w:lang w:eastAsia="fr-FR"/>
              </w:rPr>
              <w:t>Анализирайте дали е проведено публичното заседание за отваряне на офертите и дали кандидатите/участниците са уведомени в подходящ срок и по подходящ начин.</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80ADC1"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B969537" w14:textId="77777777" w:rsidR="006E3A48" w:rsidRPr="00593F8C" w:rsidRDefault="006E3A48" w:rsidP="00EE18F5">
            <w:pPr>
              <w:jc w:val="center"/>
              <w:rPr>
                <w:b/>
              </w:rPr>
            </w:pPr>
          </w:p>
        </w:tc>
      </w:tr>
      <w:tr w:rsidR="006E3A48" w:rsidRPr="00593F8C" w14:paraId="5628930A"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EBBB8A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52A83C15" w14:textId="77777777" w:rsidR="006E3A48" w:rsidRDefault="006E3A48" w:rsidP="00EE18F5">
            <w:pPr>
              <w:jc w:val="both"/>
              <w:rPr>
                <w:b/>
                <w:lang w:eastAsia="fr-FR"/>
              </w:rPr>
            </w:pPr>
            <w:r w:rsidRPr="00B67690">
              <w:rPr>
                <w:b/>
                <w:lang w:eastAsia="fr-FR"/>
              </w:rPr>
              <w:t>Изпратен ли е на всички участници в процедурата протокол</w:t>
            </w:r>
            <w:r>
              <w:rPr>
                <w:b/>
                <w:lang w:eastAsia="fr-FR"/>
              </w:rPr>
              <w:t>ът</w:t>
            </w:r>
            <w:r w:rsidRPr="00B67690">
              <w:rPr>
                <w:b/>
                <w:lang w:eastAsia="fr-FR"/>
              </w:rPr>
              <w:t xml:space="preserve"> по чл. </w:t>
            </w:r>
            <w:r>
              <w:rPr>
                <w:b/>
                <w:lang w:eastAsia="fr-FR"/>
              </w:rPr>
              <w:t>54</w:t>
            </w:r>
            <w:r w:rsidRPr="00B67690">
              <w:rPr>
                <w:b/>
                <w:lang w:eastAsia="fr-FR"/>
              </w:rPr>
              <w:t xml:space="preserve">, ал. 7 от </w:t>
            </w:r>
            <w:r>
              <w:rPr>
                <w:b/>
                <w:lang w:eastAsia="fr-FR"/>
              </w:rPr>
              <w:t>ПП</w:t>
            </w:r>
            <w:r w:rsidRPr="00B67690">
              <w:rPr>
                <w:b/>
                <w:lang w:eastAsia="fr-FR"/>
              </w:rPr>
              <w:t>ЗОП</w:t>
            </w:r>
            <w:r>
              <w:rPr>
                <w:b/>
                <w:lang w:eastAsia="fr-FR"/>
              </w:rPr>
              <w:t>?</w:t>
            </w:r>
            <w:r w:rsidRPr="00B67690">
              <w:rPr>
                <w:b/>
                <w:lang w:eastAsia="fr-FR"/>
              </w:rPr>
              <w:t xml:space="preserve"> </w:t>
            </w:r>
          </w:p>
          <w:p w14:paraId="1B15C1CE" w14:textId="77777777" w:rsidR="006E3A48" w:rsidRPr="00552476" w:rsidRDefault="006E3A48" w:rsidP="00EE18F5">
            <w:pPr>
              <w:jc w:val="both"/>
              <w:rPr>
                <w:b/>
                <w:lang w:eastAsia="fr-FR"/>
              </w:rPr>
            </w:pPr>
            <w:r>
              <w:rPr>
                <w:lang w:eastAsia="fr-FR"/>
              </w:rPr>
              <w:t>П</w:t>
            </w:r>
            <w:r w:rsidRPr="00552476">
              <w:rPr>
                <w:lang w:eastAsia="fr-FR"/>
              </w:rPr>
              <w:t xml:space="preserve">ротоколът се изпраща до всички </w:t>
            </w:r>
            <w:r>
              <w:rPr>
                <w:lang w:eastAsia="fr-FR"/>
              </w:rPr>
              <w:t>кандидати</w:t>
            </w:r>
            <w:r>
              <w:rPr>
                <w:b/>
                <w:lang w:eastAsia="fr-FR"/>
              </w:rPr>
              <w:t xml:space="preserve"> </w:t>
            </w:r>
            <w:r w:rsidRPr="00FF5C7A">
              <w:rPr>
                <w:b/>
                <w:lang w:eastAsia="fr-FR"/>
              </w:rPr>
              <w:t>в ден</w:t>
            </w:r>
            <w:r>
              <w:rPr>
                <w:b/>
                <w:lang w:eastAsia="fr-FR"/>
              </w:rPr>
              <w:t>я</w:t>
            </w:r>
            <w:r w:rsidRPr="00FF5C7A">
              <w:rPr>
                <w:b/>
                <w:lang w:eastAsia="fr-FR"/>
              </w:rPr>
              <w:t xml:space="preserve"> на публикуването му в профила на купувача</w:t>
            </w:r>
            <w:r>
              <w:rPr>
                <w:b/>
                <w:lang w:eastAsia="fr-FR"/>
              </w:rPr>
              <w:t>.</w:t>
            </w:r>
          </w:p>
          <w:p w14:paraId="2CB8BCF3" w14:textId="77777777" w:rsidR="006E3A48" w:rsidRPr="00B67690" w:rsidRDefault="006E3A48" w:rsidP="00EE18F5">
            <w:pPr>
              <w:jc w:val="both"/>
              <w:rPr>
                <w:b/>
                <w:lang w:eastAsia="fr-FR"/>
              </w:rPr>
            </w:pPr>
            <w:r w:rsidRPr="00B67690">
              <w:rPr>
                <w:b/>
                <w:lang w:eastAsia="fr-FR"/>
              </w:rPr>
              <w:t xml:space="preserve">(чл. </w:t>
            </w:r>
            <w:r>
              <w:rPr>
                <w:b/>
                <w:lang w:eastAsia="fr-FR"/>
              </w:rPr>
              <w:t>54</w:t>
            </w:r>
            <w:r w:rsidRPr="00B67690">
              <w:rPr>
                <w:b/>
                <w:lang w:eastAsia="fr-FR"/>
              </w:rPr>
              <w:t xml:space="preserve">, ал. 7-10 от </w:t>
            </w:r>
            <w:r>
              <w:rPr>
                <w:b/>
                <w:lang w:eastAsia="fr-FR"/>
              </w:rPr>
              <w:t>ПП</w:t>
            </w:r>
            <w:r w:rsidRPr="00B67690">
              <w:rPr>
                <w:b/>
                <w:lang w:eastAsia="fr-FR"/>
              </w:rPr>
              <w:t>ЗОП)</w:t>
            </w:r>
          </w:p>
          <w:p w14:paraId="46358A32" w14:textId="77777777" w:rsidR="006E3A48" w:rsidRPr="00552476" w:rsidRDefault="006E3A48" w:rsidP="00EE18F5">
            <w:pPr>
              <w:jc w:val="both"/>
              <w:rPr>
                <w:color w:val="C0504D"/>
              </w:rPr>
            </w:pPr>
            <w:r w:rsidRPr="00B67690">
              <w:rPr>
                <w:b/>
                <w:color w:val="C0504D"/>
              </w:rPr>
              <w:t xml:space="preserve">Насочващи източници на информация: </w:t>
            </w:r>
            <w:r w:rsidRPr="00B67690">
              <w:rPr>
                <w:color w:val="C0504D"/>
              </w:rPr>
              <w:t xml:space="preserve">прегледайте писмата, с които е изпратен протокола на </w:t>
            </w:r>
            <w:r>
              <w:rPr>
                <w:color w:val="C0504D"/>
              </w:rPr>
              <w:t>кандидатите</w:t>
            </w:r>
            <w:r w:rsidRPr="00B67690">
              <w:rPr>
                <w:color w:val="C0504D"/>
              </w:rPr>
              <w:t>, както и други документи, свързани с установяването на подлежащите на проверка факти, ако е необходимо.</w:t>
            </w:r>
            <w:r>
              <w:rPr>
                <w:color w:val="C0504D"/>
              </w:rPr>
              <w:t xml:space="preserve"> Прегледайте профила на купувача.</w:t>
            </w:r>
          </w:p>
          <w:p w14:paraId="0F038ACA" w14:textId="77777777" w:rsidR="006E3A48" w:rsidRPr="00B67690" w:rsidRDefault="006E3A48" w:rsidP="00EE18F5">
            <w:pPr>
              <w:jc w:val="both"/>
              <w:rPr>
                <w:b/>
                <w:color w:val="008000"/>
                <w:lang w:eastAsia="fr-FR"/>
              </w:rPr>
            </w:pPr>
            <w:r w:rsidRPr="00B67690">
              <w:rPr>
                <w:color w:val="008000"/>
              </w:rPr>
              <w:t>Анализирайте датата и адресатите на писмата, с които е изпратен протоколът.</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F02D12"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39FDBC2B" w14:textId="77777777" w:rsidR="006E3A48" w:rsidRPr="00593F8C" w:rsidRDefault="006E3A48" w:rsidP="00EE18F5">
            <w:pPr>
              <w:jc w:val="center"/>
              <w:rPr>
                <w:b/>
              </w:rPr>
            </w:pPr>
          </w:p>
        </w:tc>
      </w:tr>
      <w:tr w:rsidR="006E3A48" w:rsidRPr="00593F8C" w14:paraId="0CA2B83D"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D9DC32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58552EF9" w14:textId="77777777" w:rsidR="006E3A48" w:rsidRPr="00B67690" w:rsidRDefault="006E3A48" w:rsidP="00EE18F5">
            <w:pPr>
              <w:jc w:val="both"/>
              <w:rPr>
                <w:b/>
                <w:lang w:eastAsia="fr-FR"/>
              </w:rPr>
            </w:pPr>
            <w:r w:rsidRPr="00B67690">
              <w:rPr>
                <w:b/>
                <w:lang w:eastAsia="fr-FR"/>
              </w:rPr>
              <w:t>При прегледа на представените заявления за участие правилно ли са установени всички липсващи</w:t>
            </w:r>
            <w:r>
              <w:rPr>
                <w:b/>
                <w:lang w:eastAsia="fr-FR"/>
              </w:rPr>
              <w:t>/нередовни</w:t>
            </w:r>
            <w:r w:rsidRPr="00B67690">
              <w:rPr>
                <w:b/>
                <w:lang w:eastAsia="fr-FR"/>
              </w:rPr>
              <w:t xml:space="preserve"> документи и/или несъответствия с критериите за подбор или с други изисквания на възложителя на отстранените във връзка с тези документи </w:t>
            </w:r>
            <w:r>
              <w:rPr>
                <w:b/>
                <w:lang w:eastAsia="fr-FR"/>
              </w:rPr>
              <w:t>кандидати</w:t>
            </w:r>
            <w:r w:rsidRPr="00B67690">
              <w:rPr>
                <w:b/>
                <w:lang w:eastAsia="fr-FR"/>
              </w:rPr>
              <w:t>?</w:t>
            </w:r>
          </w:p>
          <w:p w14:paraId="56F7E517" w14:textId="77777777" w:rsidR="006E3A48" w:rsidRPr="00B67690" w:rsidRDefault="006E3A48" w:rsidP="00EE18F5">
            <w:pPr>
              <w:jc w:val="both"/>
              <w:rPr>
                <w:lang w:eastAsia="fr-FR"/>
              </w:rPr>
            </w:pPr>
            <w:r w:rsidRPr="00B67690">
              <w:rPr>
                <w:lang w:eastAsia="fr-FR"/>
              </w:rPr>
              <w:t>При прегледа на документите, съдържащи се в заявлени</w:t>
            </w:r>
            <w:r>
              <w:rPr>
                <w:lang w:eastAsia="fr-FR"/>
              </w:rPr>
              <w:t>ето</w:t>
            </w:r>
            <w:r w:rsidRPr="00B67690">
              <w:rPr>
                <w:lang w:eastAsia="fr-FR"/>
              </w:rPr>
              <w:t xml:space="preserve"> за участие, комисията е длъжна да установи </w:t>
            </w:r>
            <w:r>
              <w:rPr>
                <w:lang w:eastAsia="fr-FR"/>
              </w:rPr>
              <w:t>всяка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w:t>
            </w:r>
            <w:r w:rsidRPr="00B67690">
              <w:rPr>
                <w:lang w:eastAsia="fr-FR"/>
              </w:rPr>
              <w:t>.</w:t>
            </w:r>
          </w:p>
          <w:p w14:paraId="7F1C8D00" w14:textId="77777777" w:rsidR="006E3A48" w:rsidRPr="00B67690" w:rsidRDefault="006E3A48" w:rsidP="00EE18F5">
            <w:pPr>
              <w:jc w:val="both"/>
              <w:rPr>
                <w:b/>
                <w:lang w:eastAsia="fr-FR"/>
              </w:rPr>
            </w:pPr>
            <w:r w:rsidRPr="00B67690">
              <w:rPr>
                <w:b/>
                <w:color w:val="C0504D"/>
              </w:rPr>
              <w:t xml:space="preserve">Насочващи източници на информация: </w:t>
            </w:r>
            <w:r w:rsidRPr="00B67690">
              <w:rPr>
                <w:color w:val="C0504D"/>
              </w:rPr>
              <w:t>прегледайте протокола за работата на комисията и офертите на отстранените участници в частта на допълнително представените документи.</w:t>
            </w:r>
          </w:p>
          <w:p w14:paraId="055A3D8D" w14:textId="77777777" w:rsidR="006E3A48" w:rsidRPr="00B67690" w:rsidRDefault="006E3A48" w:rsidP="00EE18F5">
            <w:pPr>
              <w:jc w:val="both"/>
              <w:rPr>
                <w:color w:val="008000"/>
              </w:rPr>
            </w:pPr>
            <w:r w:rsidRPr="00B67690">
              <w:rPr>
                <w:color w:val="008000"/>
              </w:rPr>
              <w:t>Анализирайте:</w:t>
            </w:r>
          </w:p>
          <w:p w14:paraId="71F80A22" w14:textId="77777777" w:rsidR="006E3A48" w:rsidRPr="00B67690" w:rsidRDefault="006E3A48" w:rsidP="00EE18F5">
            <w:pPr>
              <w:jc w:val="both"/>
              <w:rPr>
                <w:color w:val="008000"/>
              </w:rPr>
            </w:pPr>
            <w:r w:rsidRPr="00B67690">
              <w:rPr>
                <w:color w:val="008000"/>
              </w:rPr>
              <w:t xml:space="preserve">- офертите на ОТСТРАНЕНИТЕ участници в случай, че са отстранени във връзка с нередовности на документите, съдържащи се в </w:t>
            </w:r>
            <w:r>
              <w:rPr>
                <w:color w:val="008000"/>
              </w:rPr>
              <w:t>заявлението за участие</w:t>
            </w:r>
            <w:r w:rsidRPr="00B67690">
              <w:rPr>
                <w:color w:val="008000"/>
              </w:rPr>
              <w:t>;</w:t>
            </w:r>
          </w:p>
          <w:p w14:paraId="53A9B83B" w14:textId="77777777" w:rsidR="006E3A48" w:rsidRPr="00B67690" w:rsidRDefault="006E3A48" w:rsidP="00EE18F5">
            <w:pPr>
              <w:jc w:val="both"/>
              <w:rPr>
                <w:color w:val="008000"/>
              </w:rPr>
            </w:pPr>
            <w:r w:rsidRPr="00B67690">
              <w:rPr>
                <w:color w:val="008000"/>
              </w:rPr>
              <w:t>- установените от комисията нередовности</w:t>
            </w:r>
            <w:r>
              <w:rPr>
                <w:color w:val="008000"/>
              </w:rPr>
              <w:t>,</w:t>
            </w:r>
            <w:r w:rsidRPr="00B67690">
              <w:rPr>
                <w:color w:val="008000"/>
              </w:rPr>
              <w:t xml:space="preserve"> и</w:t>
            </w:r>
          </w:p>
          <w:p w14:paraId="310D8F45" w14:textId="77777777" w:rsidR="006E3A48" w:rsidRPr="00B67690" w:rsidRDefault="006E3A48" w:rsidP="00EE18F5">
            <w:pPr>
              <w:jc w:val="both"/>
              <w:rPr>
                <w:color w:val="008000"/>
              </w:rPr>
            </w:pPr>
            <w:r w:rsidRPr="00B67690">
              <w:rPr>
                <w:color w:val="008000"/>
              </w:rPr>
              <w:t xml:space="preserve">- изисканите от участниците документи за отстраняването им. </w:t>
            </w:r>
          </w:p>
          <w:p w14:paraId="703E09C1" w14:textId="77777777" w:rsidR="006E3A48" w:rsidRPr="00B67690" w:rsidRDefault="006E3A48" w:rsidP="00EE18F5">
            <w:pPr>
              <w:jc w:val="both"/>
              <w:rPr>
                <w:lang w:eastAsia="fr-FR"/>
              </w:rPr>
            </w:pPr>
            <w:r w:rsidRPr="00B67690">
              <w:rPr>
                <w:color w:val="008000"/>
              </w:rPr>
              <w:t xml:space="preserve">Установете дали комисията е действала правилно спрямо участника. Анализът се прави за всеки </w:t>
            </w:r>
            <w:r w:rsidRPr="00B67690">
              <w:rPr>
                <w:color w:val="008000"/>
              </w:rPr>
              <w:lastRenderedPageBreak/>
              <w:t>отстранен участник поотделно с цел да се потвърди законосъобразността на действията на комисията.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091A17"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533AAA43" w14:textId="77777777" w:rsidR="006E3A48" w:rsidRPr="00593F8C" w:rsidRDefault="006E3A48" w:rsidP="00EE18F5">
            <w:pPr>
              <w:jc w:val="center"/>
              <w:rPr>
                <w:b/>
              </w:rPr>
            </w:pPr>
          </w:p>
        </w:tc>
      </w:tr>
      <w:tr w:rsidR="006E3A48" w:rsidRPr="00593F8C" w14:paraId="5204521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982C537"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8D4ACA5" w14:textId="77777777" w:rsidR="006E3A48" w:rsidRPr="00B67690" w:rsidRDefault="006E3A48" w:rsidP="00EE18F5">
            <w:pPr>
              <w:jc w:val="both"/>
              <w:rPr>
                <w:b/>
                <w:lang w:eastAsia="fr-FR"/>
              </w:rPr>
            </w:pPr>
            <w:r w:rsidRPr="00B67690">
              <w:rPr>
                <w:b/>
                <w:lang w:eastAsia="fr-FR"/>
              </w:rPr>
              <w:t xml:space="preserve">Ако броят на кандидатите, които отговарят на изискванията, посочени в обявлението, надвишава обявения максимален брой на лицата, които ще бъдат поканени да представят оферти, комисията извършила ли е подбор въз основа на посочените в обявлението обективни и недискриминационни критерии? </w:t>
            </w:r>
          </w:p>
          <w:p w14:paraId="61EFEB5D" w14:textId="77777777" w:rsidR="006E3A48" w:rsidRPr="00B67690" w:rsidRDefault="006E3A48" w:rsidP="00EE18F5">
            <w:pPr>
              <w:jc w:val="both"/>
              <w:rPr>
                <w:lang w:eastAsia="fr-FR"/>
              </w:rPr>
            </w:pPr>
            <w:r w:rsidRPr="00B67690">
              <w:rPr>
                <w:lang w:eastAsia="fr-FR"/>
              </w:rPr>
              <w:t xml:space="preserve">Възложителят може (но не е длъжен) да посочи максималния брой кандидати. </w:t>
            </w:r>
          </w:p>
          <w:p w14:paraId="4C253C2E" w14:textId="77777777" w:rsidR="006E3A48" w:rsidRPr="00B67690" w:rsidRDefault="006E3A48" w:rsidP="00EE18F5">
            <w:pPr>
              <w:jc w:val="both"/>
              <w:rPr>
                <w:lang w:eastAsia="fr-FR"/>
              </w:rPr>
            </w:pPr>
            <w:r w:rsidRPr="00B67690">
              <w:rPr>
                <w:lang w:eastAsia="fr-FR"/>
              </w:rPr>
              <w:t>Възложителят посочва в обявлението за обществена поръчка обективни и недискриминационни критерии или правила, които ще приложи при подбора на кандидатите. Комисията е длъжна да приложи тези критерии или правила при спазването на принципите на равнопоставеност и недопускане на дискриминация.</w:t>
            </w:r>
          </w:p>
          <w:p w14:paraId="4B82920B" w14:textId="77777777" w:rsidR="006E3A48" w:rsidRPr="00B67690" w:rsidRDefault="006E3A48" w:rsidP="00EE18F5">
            <w:pPr>
              <w:jc w:val="both"/>
              <w:rPr>
                <w:b/>
                <w:lang w:eastAsia="fr-FR"/>
              </w:rPr>
            </w:pPr>
            <w:r w:rsidRPr="00B67690">
              <w:rPr>
                <w:b/>
                <w:lang w:eastAsia="fr-FR"/>
              </w:rPr>
              <w:t xml:space="preserve">(чл. </w:t>
            </w:r>
            <w:r>
              <w:rPr>
                <w:b/>
                <w:lang w:eastAsia="fr-FR"/>
              </w:rPr>
              <w:t>105</w:t>
            </w:r>
            <w:r w:rsidRPr="00B67690">
              <w:rPr>
                <w:b/>
                <w:lang w:eastAsia="fr-FR"/>
              </w:rPr>
              <w:t>, от</w:t>
            </w:r>
            <w:r>
              <w:rPr>
                <w:b/>
                <w:lang w:eastAsia="fr-FR"/>
              </w:rPr>
              <w:t xml:space="preserve"> </w:t>
            </w:r>
            <w:r w:rsidRPr="00B67690">
              <w:rPr>
                <w:b/>
                <w:lang w:eastAsia="fr-FR"/>
              </w:rPr>
              <w:t>ЗОП)</w:t>
            </w:r>
          </w:p>
          <w:p w14:paraId="6B2987F6" w14:textId="77777777" w:rsidR="006E3A48" w:rsidRPr="00B67690" w:rsidRDefault="006E3A48" w:rsidP="00EE18F5">
            <w:pPr>
              <w:jc w:val="both"/>
              <w:rPr>
                <w:b/>
                <w:u w:val="single"/>
                <w:lang w:eastAsia="fr-FR"/>
              </w:rPr>
            </w:pPr>
            <w:r w:rsidRPr="00B67690">
              <w:rPr>
                <w:b/>
                <w:color w:val="C0504D"/>
              </w:rPr>
              <w:t xml:space="preserve">Насочващи източници на информация: </w:t>
            </w:r>
            <w:r w:rsidRPr="00B67690">
              <w:rPr>
                <w:color w:val="C0504D"/>
              </w:rPr>
              <w:t>прегледайте съответните документи от заявленията на кандидатите, протоколите за работата на комисията и решението за класиране.</w:t>
            </w:r>
          </w:p>
          <w:p w14:paraId="3351CBA6" w14:textId="77777777" w:rsidR="006E3A48" w:rsidRPr="00B67690" w:rsidRDefault="006E3A48" w:rsidP="00EE18F5">
            <w:pPr>
              <w:jc w:val="both"/>
              <w:rPr>
                <w:lang w:eastAsia="fr-FR"/>
              </w:rPr>
            </w:pPr>
            <w:r w:rsidRPr="00B67690">
              <w:rPr>
                <w:color w:val="008000"/>
              </w:rPr>
              <w:t>Анализирайте дали обявените от възложителя обективни и недискриминационни критерии или правила, са приложени точно и обективно по отношение на подадените заявления.</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FE6CB4"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329D2795" w14:textId="77777777" w:rsidR="006E3A48" w:rsidRPr="00593F8C" w:rsidRDefault="006E3A48" w:rsidP="00EE18F5">
            <w:pPr>
              <w:jc w:val="center"/>
              <w:rPr>
                <w:b/>
              </w:rPr>
            </w:pPr>
          </w:p>
        </w:tc>
      </w:tr>
      <w:tr w:rsidR="006E3A48" w:rsidRPr="00593F8C" w14:paraId="31554B87"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ACD7FA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8A771A8" w14:textId="77777777" w:rsidR="006E3A48" w:rsidRPr="00B67690" w:rsidRDefault="006E3A48" w:rsidP="00EE18F5">
            <w:pPr>
              <w:jc w:val="both"/>
              <w:rPr>
                <w:b/>
                <w:lang w:eastAsia="fr-FR"/>
              </w:rPr>
            </w:pPr>
            <w:r w:rsidRPr="00B67690">
              <w:rPr>
                <w:b/>
                <w:lang w:eastAsia="fr-FR"/>
              </w:rPr>
              <w:t>Законосъобразен ли е броят на поканените кандидати?</w:t>
            </w:r>
          </w:p>
          <w:p w14:paraId="1ABFE5CB" w14:textId="77777777" w:rsidR="006E3A48" w:rsidRPr="00F776D4" w:rsidRDefault="006E3A48" w:rsidP="00EE18F5">
            <w:pPr>
              <w:jc w:val="both"/>
            </w:pPr>
            <w:r w:rsidRPr="00B67690">
              <w:rPr>
                <w:lang w:eastAsia="fr-FR"/>
              </w:rPr>
              <w:t xml:space="preserve">Възложителят е длъжен да покани кандидати, чийто брой е достатъчен, за да се гарантира </w:t>
            </w:r>
            <w:r>
              <w:rPr>
                <w:lang w:eastAsia="fr-FR"/>
              </w:rPr>
              <w:t>реална</w:t>
            </w:r>
            <w:r w:rsidRPr="00B67690">
              <w:rPr>
                <w:lang w:eastAsia="fr-FR"/>
              </w:rPr>
              <w:t xml:space="preserve"> конкуренция.</w:t>
            </w:r>
            <w:r w:rsidRPr="00B67690">
              <w:t xml:space="preserve"> </w:t>
            </w:r>
            <w:r>
              <w:t>М</w:t>
            </w:r>
            <w:r w:rsidRPr="00B67690">
              <w:t>инималният брой кандидати е 5</w:t>
            </w:r>
            <w:r>
              <w:t xml:space="preserve">. </w:t>
            </w:r>
            <w:r w:rsidRPr="00B67690">
              <w:t>Възложителите могат да посочват и максимален брой кандидати, които възнамеряват да поканят.</w:t>
            </w:r>
          </w:p>
          <w:p w14:paraId="4EDF5338" w14:textId="77777777" w:rsidR="006E3A48" w:rsidRPr="00B67690" w:rsidRDefault="006E3A48" w:rsidP="00EE18F5">
            <w:pPr>
              <w:jc w:val="both"/>
              <w:textAlignment w:val="center"/>
            </w:pPr>
            <w:r w:rsidRPr="00B67690">
              <w:t>Когато броят на кандидатите, които отговарят на изискванията, посочени в обявлението, с което се оповестява откриването на процедурата, надвишава обявения максимален брой на лицата, които ще бъдат поканени да представят оферти, възложителят извършва подбор въз основа на посочените в обявлението обективни и недискриминационни критерии.</w:t>
            </w:r>
          </w:p>
          <w:p w14:paraId="68886734" w14:textId="77777777" w:rsidR="006E3A48" w:rsidRPr="00B67690" w:rsidRDefault="006E3A48" w:rsidP="00EE18F5">
            <w:pPr>
              <w:jc w:val="both"/>
              <w:textAlignment w:val="center"/>
            </w:pPr>
            <w:r w:rsidRPr="00B67690">
              <w:t>В случай че възложителят е посочил в обявлението ограничение на броя на кандидатите, които ще бъдат поканени да подадат оферти, той е длъжен да покани такъв брой кандидати, който най-малко да бъде равен на предварително определения минимум.</w:t>
            </w:r>
          </w:p>
          <w:p w14:paraId="53EC2A41" w14:textId="77777777" w:rsidR="006E3A48" w:rsidRPr="00B67690" w:rsidRDefault="006E3A48" w:rsidP="00EE18F5">
            <w:pPr>
              <w:jc w:val="both"/>
              <w:textAlignment w:val="center"/>
            </w:pPr>
            <w:r w:rsidRPr="00B67690">
              <w:t>Когато броят на кандидатите, отговарящи на критериите за подбор и на минималните изисквания, е под посочения в обявлението минимум, възложителят може да продължи процедурата, като покани само кандидатите, които отговарят на тези критерии и изисквания.</w:t>
            </w:r>
          </w:p>
          <w:p w14:paraId="261DDCD3" w14:textId="77777777" w:rsidR="006E3A48" w:rsidRPr="00B67690" w:rsidRDefault="006E3A48" w:rsidP="00EE18F5">
            <w:pPr>
              <w:jc w:val="both"/>
              <w:textAlignment w:val="center"/>
            </w:pPr>
            <w:r w:rsidRPr="00B67690">
              <w:t>Възложителят не може да покани да подадат оферти лица, които не са подали заявление за участие, или кандидати, които не отговарят на критериите за подбор и минималните изисквания.</w:t>
            </w:r>
          </w:p>
          <w:p w14:paraId="62AD62FE" w14:textId="77777777" w:rsidR="006E3A48" w:rsidRPr="00B67690" w:rsidRDefault="006E3A48" w:rsidP="00EE18F5">
            <w:pPr>
              <w:jc w:val="both"/>
              <w:rPr>
                <w:b/>
                <w:lang w:eastAsia="fr-FR"/>
              </w:rPr>
            </w:pPr>
            <w:r w:rsidRPr="00B67690" w:rsidDel="00F458F3">
              <w:t xml:space="preserve"> </w:t>
            </w:r>
            <w:r w:rsidRPr="00B67690">
              <w:rPr>
                <w:b/>
                <w:lang w:eastAsia="fr-FR"/>
              </w:rPr>
              <w:t xml:space="preserve">(чл. </w:t>
            </w:r>
            <w:r>
              <w:rPr>
                <w:b/>
                <w:lang w:eastAsia="fr-FR"/>
              </w:rPr>
              <w:t>105</w:t>
            </w:r>
            <w:r w:rsidRPr="00B67690">
              <w:rPr>
                <w:b/>
                <w:lang w:eastAsia="fr-FR"/>
              </w:rPr>
              <w:t xml:space="preserve"> от ЗОП)</w:t>
            </w:r>
          </w:p>
          <w:p w14:paraId="30BB8A08"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 xml:space="preserve">прегледайте протоколите от работата на комисията, назначена от възложителя и решението за обявяване на кандидатите, които ще бъдат поканени </w:t>
            </w:r>
            <w:r w:rsidRPr="00B67690">
              <w:rPr>
                <w:color w:val="C0504D"/>
              </w:rPr>
              <w:lastRenderedPageBreak/>
              <w:t>да представят оферти. В решението се включват и кандидатите, които не отговарят на обявените от възложителя изисквания и мотивите за това.</w:t>
            </w:r>
          </w:p>
          <w:p w14:paraId="25AB33FE" w14:textId="77777777" w:rsidR="006E3A48" w:rsidRPr="00B67690" w:rsidRDefault="006E3A48" w:rsidP="00EE18F5">
            <w:pPr>
              <w:jc w:val="both"/>
              <w:rPr>
                <w:b/>
                <w:lang w:eastAsia="fr-FR"/>
              </w:rPr>
            </w:pPr>
            <w:r w:rsidRPr="00B67690">
              <w:rPr>
                <w:color w:val="008000"/>
              </w:rPr>
              <w:t>Анализирайте дали възложителят е поканил необходимият брой допустими кандидати.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F65E02"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D813830" w14:textId="77777777" w:rsidR="006E3A48" w:rsidRPr="00593F8C" w:rsidRDefault="006E3A48" w:rsidP="00EE18F5">
            <w:pPr>
              <w:jc w:val="center"/>
              <w:rPr>
                <w:b/>
              </w:rPr>
            </w:pPr>
          </w:p>
        </w:tc>
      </w:tr>
      <w:tr w:rsidR="006E3A48" w:rsidRPr="00593F8C" w14:paraId="73FFEFE8"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03F3576"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3F2CB49" w14:textId="77777777" w:rsidR="006E3A48" w:rsidRPr="00B67690" w:rsidRDefault="006E3A48" w:rsidP="00EE18F5">
            <w:pPr>
              <w:ind w:right="110"/>
              <w:jc w:val="both"/>
              <w:outlineLvl w:val="1"/>
              <w:rPr>
                <w:b/>
                <w:lang w:eastAsia="fr-FR"/>
              </w:rPr>
            </w:pPr>
            <w:r w:rsidRPr="00B67690">
              <w:rPr>
                <w:b/>
                <w:lang w:eastAsia="fr-FR"/>
              </w:rPr>
              <w:t xml:space="preserve">Решението, с което се обявяват кандидатите, които ще бъдат поканени да представят оферти, </w:t>
            </w:r>
            <w:r>
              <w:rPr>
                <w:b/>
                <w:lang w:eastAsia="fr-FR"/>
              </w:rPr>
              <w:t>капубликувано ли е на профила на купувача в деня на</w:t>
            </w:r>
            <w:r w:rsidRPr="00B67690">
              <w:rPr>
                <w:b/>
                <w:lang w:eastAsia="fr-FR"/>
              </w:rPr>
              <w:t xml:space="preserve"> издаването му?</w:t>
            </w:r>
          </w:p>
          <w:p w14:paraId="146D53B6" w14:textId="77777777" w:rsidR="006E3A48" w:rsidRPr="000020F1" w:rsidRDefault="006E3A48" w:rsidP="00EE18F5">
            <w:pPr>
              <w:ind w:right="110"/>
              <w:jc w:val="both"/>
              <w:outlineLvl w:val="1"/>
              <w:rPr>
                <w:b/>
                <w:lang w:eastAsia="fr-FR"/>
              </w:rPr>
            </w:pPr>
            <w:r>
              <w:rPr>
                <w:b/>
                <w:lang w:eastAsia="fr-FR"/>
              </w:rPr>
              <w:t xml:space="preserve">В деня на издаването на  решениетовъзложителят е длъжен да пубилкува на в профила на купувача решението при условията на чл. 24, ал.1, т. 2, който препраща към чл. 22, ал .1, т. 4 от ЗОП. </w:t>
            </w:r>
          </w:p>
          <w:p w14:paraId="41313CB1" w14:textId="77777777" w:rsidR="006E3A48" w:rsidRPr="006D2009" w:rsidRDefault="006E3A48" w:rsidP="00EE18F5">
            <w:pPr>
              <w:pStyle w:val="Heading1"/>
              <w:keepNext w:val="0"/>
              <w:spacing w:before="0" w:line="240" w:lineRule="auto"/>
              <w:rPr>
                <w:sz w:val="20"/>
                <w:lang w:eastAsia="fr-FR"/>
              </w:rPr>
            </w:pPr>
            <w:r w:rsidRPr="006D2009">
              <w:rPr>
                <w:sz w:val="20"/>
                <w:lang w:eastAsia="fr-FR"/>
              </w:rPr>
              <w:t>(чл. 24, ал. 1, т.2 и чл. 22, ал. 1, т. 4  от ЗОП)</w:t>
            </w:r>
          </w:p>
          <w:p w14:paraId="18F22865" w14:textId="77777777" w:rsidR="006E3A48" w:rsidRPr="006D2009" w:rsidRDefault="006E3A48" w:rsidP="00EE18F5">
            <w:pPr>
              <w:pStyle w:val="Heading1"/>
              <w:keepNext w:val="0"/>
              <w:spacing w:before="0" w:line="240" w:lineRule="auto"/>
              <w:jc w:val="both"/>
              <w:rPr>
                <w:b w:val="0"/>
                <w:color w:val="C0504D"/>
                <w:sz w:val="20"/>
                <w:lang w:eastAsia="fr-FR"/>
              </w:rPr>
            </w:pPr>
            <w:r w:rsidRPr="006D2009">
              <w:rPr>
                <w:color w:val="C0504D"/>
                <w:sz w:val="20"/>
                <w:lang w:eastAsia="fr-FR"/>
              </w:rPr>
              <w:t xml:space="preserve">Насочващи източници на информация: </w:t>
            </w:r>
            <w:r w:rsidRPr="006D2009">
              <w:rPr>
                <w:b w:val="0"/>
                <w:color w:val="C0504D"/>
                <w:sz w:val="20"/>
                <w:lang w:eastAsia="fr-FR"/>
              </w:rPr>
              <w:t>прегледайте профила на купувача или други документи, от които могат да се установят подлежащите на проверка факти.</w:t>
            </w:r>
          </w:p>
          <w:p w14:paraId="1D047938" w14:textId="77777777" w:rsidR="006E3A48" w:rsidRPr="006D2009" w:rsidRDefault="006E3A48" w:rsidP="00EE18F5">
            <w:pPr>
              <w:pStyle w:val="Heading1"/>
              <w:keepNext w:val="0"/>
              <w:spacing w:before="0" w:line="240" w:lineRule="auto"/>
              <w:rPr>
                <w:b w:val="0"/>
                <w:bCs/>
                <w:color w:val="008000"/>
                <w:sz w:val="20"/>
              </w:rPr>
            </w:pPr>
            <w:r w:rsidRPr="006D2009">
              <w:rPr>
                <w:b w:val="0"/>
                <w:bCs/>
                <w:color w:val="008000"/>
                <w:sz w:val="20"/>
              </w:rPr>
              <w:t>Анализирайте:</w:t>
            </w:r>
          </w:p>
          <w:p w14:paraId="4FAB1A9B" w14:textId="77777777" w:rsidR="006E3A48" w:rsidRPr="00254D27" w:rsidRDefault="006E3A48" w:rsidP="00EE18F5">
            <w:pPr>
              <w:pStyle w:val="BodyText"/>
              <w:spacing w:after="0"/>
              <w:jc w:val="both"/>
              <w:rPr>
                <w:color w:val="008000"/>
              </w:rPr>
            </w:pPr>
            <w:r w:rsidRPr="00254D27">
              <w:rPr>
                <w:color w:val="008000"/>
              </w:rPr>
              <w:t>- датата на издаване на решението, и</w:t>
            </w:r>
          </w:p>
          <w:p w14:paraId="72288E2A" w14:textId="77777777" w:rsidR="006E3A48" w:rsidRPr="00254D27" w:rsidRDefault="006E3A48" w:rsidP="00EE18F5">
            <w:pPr>
              <w:pStyle w:val="BodyText"/>
              <w:spacing w:after="0"/>
              <w:jc w:val="both"/>
              <w:rPr>
                <w:color w:val="008000"/>
              </w:rPr>
            </w:pPr>
            <w:r w:rsidRPr="00254D27">
              <w:rPr>
                <w:color w:val="008000"/>
              </w:rPr>
              <w:t>- датата на публикуване на решението в профила на купувача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E2C3A4"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4E783116" w14:textId="77777777" w:rsidR="006E3A48" w:rsidRPr="00593F8C" w:rsidRDefault="006E3A48" w:rsidP="00EE18F5">
            <w:pPr>
              <w:jc w:val="center"/>
              <w:rPr>
                <w:b/>
              </w:rPr>
            </w:pPr>
          </w:p>
        </w:tc>
      </w:tr>
      <w:tr w:rsidR="006E3A48" w:rsidRPr="00593F8C" w14:paraId="30D509B9"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ABF8F"/>
            <w:vAlign w:val="center"/>
          </w:tcPr>
          <w:p w14:paraId="3CA38C18" w14:textId="77777777" w:rsidR="006E3A48" w:rsidRPr="002A4544" w:rsidRDefault="006E3A48" w:rsidP="00EE18F5">
            <w:pPr>
              <w:jc w:val="right"/>
              <w:rPr>
                <w:b/>
              </w:rPr>
            </w:pPr>
            <w:r w:rsidRPr="002A4544">
              <w:rPr>
                <w:b/>
                <w:bCs/>
              </w:rPr>
              <w:t>ІІ.5.</w:t>
            </w:r>
          </w:p>
        </w:tc>
        <w:tc>
          <w:tcPr>
            <w:tcW w:w="12522" w:type="dxa"/>
            <w:gridSpan w:val="6"/>
            <w:tcBorders>
              <w:top w:val="single" w:sz="4" w:space="0" w:color="auto"/>
              <w:left w:val="nil"/>
              <w:bottom w:val="single" w:sz="4" w:space="0" w:color="auto"/>
              <w:right w:val="nil"/>
            </w:tcBorders>
            <w:shd w:val="clear" w:color="auto" w:fill="FABF8F"/>
          </w:tcPr>
          <w:p w14:paraId="69425573" w14:textId="77777777" w:rsidR="006E3A48" w:rsidRPr="00034934" w:rsidRDefault="006E3A48" w:rsidP="00EE18F5">
            <w:pPr>
              <w:rPr>
                <w:b/>
                <w:bCs/>
              </w:rPr>
            </w:pPr>
            <w:r>
              <w:rPr>
                <w:b/>
                <w:bCs/>
              </w:rPr>
              <w:t>Условия за представяне на оферети</w:t>
            </w:r>
          </w:p>
        </w:tc>
      </w:tr>
      <w:tr w:rsidR="006E3A48" w:rsidRPr="00593F8C" w14:paraId="752069C1"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7E2DC17"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55224F0C" w14:textId="77777777" w:rsidR="006E3A48" w:rsidRPr="00F776D4" w:rsidRDefault="006E3A48" w:rsidP="00EE18F5">
            <w:pPr>
              <w:rPr>
                <w:b/>
                <w:lang w:eastAsia="fr-FR"/>
              </w:rPr>
            </w:pPr>
            <w:r w:rsidRPr="00B67690">
              <w:rPr>
                <w:b/>
                <w:lang w:eastAsia="fr-FR"/>
              </w:rPr>
              <w:t>Поканата за представяне на оферти по чл. 34 от ЗОП</w:t>
            </w:r>
            <w:r>
              <w:rPr>
                <w:b/>
                <w:lang w:eastAsia="fr-FR"/>
              </w:rPr>
              <w:t>,</w:t>
            </w:r>
            <w:r w:rsidRPr="00B67690">
              <w:rPr>
                <w:b/>
                <w:lang w:eastAsia="fr-FR"/>
              </w:rPr>
              <w:t xml:space="preserve"> съдържа ли изискуемата информация</w:t>
            </w:r>
            <w:r>
              <w:rPr>
                <w:b/>
                <w:lang w:eastAsia="fr-FR"/>
              </w:rPr>
              <w:t xml:space="preserve"> по </w:t>
            </w:r>
            <w:r>
              <w:t>ра</w:t>
            </w:r>
            <w:r w:rsidRPr="00B67690">
              <w:t xml:space="preserve">здел </w:t>
            </w:r>
            <w:r>
              <w:rPr>
                <w:lang w:val="en"/>
              </w:rPr>
              <w:t>I</w:t>
            </w:r>
            <w:r w:rsidRPr="00B67690">
              <w:t xml:space="preserve"> от </w:t>
            </w:r>
            <w:r w:rsidRPr="00B67690">
              <w:rPr>
                <w:rStyle w:val="samedocreference1"/>
              </w:rPr>
              <w:t>приложение № 8</w:t>
            </w:r>
            <w:r>
              <w:rPr>
                <w:rStyle w:val="samedocreference1"/>
              </w:rPr>
              <w:t>.</w:t>
            </w:r>
            <w:r w:rsidRPr="008C0937">
              <w:rPr>
                <w:b/>
                <w:lang w:eastAsia="fr-FR"/>
              </w:rPr>
              <w:t>Когато процедурата е открита с обявле</w:t>
            </w:r>
            <w:r>
              <w:rPr>
                <w:b/>
                <w:lang w:eastAsia="fr-FR"/>
              </w:rPr>
              <w:t>ние за предварителна информация</w:t>
            </w:r>
            <w:r w:rsidRPr="008C0937">
              <w:rPr>
                <w:b/>
                <w:lang w:eastAsia="fr-FR"/>
              </w:rPr>
              <w:t>, възложителят изпраща едновременно покана за потвърждаване на интерес до лицата, които вече са заявили интерес за участие. Поканата трябва да съ</w:t>
            </w:r>
            <w:r>
              <w:rPr>
                <w:b/>
                <w:lang w:eastAsia="fr-FR"/>
              </w:rPr>
              <w:t xml:space="preserve">държа най-малко информацията по </w:t>
            </w:r>
            <w:r w:rsidRPr="008C0937">
              <w:rPr>
                <w:b/>
                <w:lang w:eastAsia="fr-FR"/>
              </w:rPr>
              <w:t>раздел II от приложение № 8</w:t>
            </w:r>
          </w:p>
          <w:p w14:paraId="203F6065" w14:textId="77777777" w:rsidR="006E3A48" w:rsidRPr="00B67690" w:rsidRDefault="006E3A48" w:rsidP="00EE18F5">
            <w:pPr>
              <w:jc w:val="both"/>
              <w:rPr>
                <w:b/>
                <w:lang w:eastAsia="fr-FR"/>
              </w:rPr>
            </w:pPr>
            <w:r w:rsidRPr="00B67690" w:rsidDel="00DB56CF">
              <w:rPr>
                <w:lang w:eastAsia="fr-FR"/>
              </w:rPr>
              <w:t xml:space="preserve"> </w:t>
            </w:r>
            <w:r w:rsidRPr="00B67690">
              <w:rPr>
                <w:b/>
                <w:lang w:eastAsia="fr-FR"/>
              </w:rPr>
              <w:t>(чл. 34 от ЗОП)</w:t>
            </w:r>
          </w:p>
          <w:p w14:paraId="3A61BEC9" w14:textId="77777777" w:rsidR="006E3A48" w:rsidRPr="00B67690" w:rsidRDefault="006E3A48" w:rsidP="00EE18F5">
            <w:pPr>
              <w:ind w:right="110"/>
              <w:jc w:val="both"/>
              <w:outlineLvl w:val="1"/>
              <w:rPr>
                <w:lang w:eastAsia="fr-FR"/>
              </w:rPr>
            </w:pPr>
            <w:r w:rsidRPr="00B67690">
              <w:rPr>
                <w:b/>
                <w:color w:val="C0504D"/>
              </w:rPr>
              <w:t xml:space="preserve">Насочващи източници на информация: </w:t>
            </w:r>
            <w:r w:rsidRPr="00B67690">
              <w:rPr>
                <w:color w:val="C0504D"/>
              </w:rPr>
              <w:t>прегледайте поканата за представяне на оферти за участие в ограничената процедура</w:t>
            </w:r>
            <w:r w:rsidRPr="00B67690">
              <w:rPr>
                <w:bCs/>
                <w:color w:val="C0504D"/>
              </w:rPr>
              <w: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E0F26B"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AC0E510" w14:textId="77777777" w:rsidR="006E3A48" w:rsidRPr="00593F8C" w:rsidRDefault="006E3A48" w:rsidP="00EE18F5">
            <w:pPr>
              <w:jc w:val="center"/>
              <w:rPr>
                <w:b/>
              </w:rPr>
            </w:pPr>
          </w:p>
        </w:tc>
      </w:tr>
      <w:tr w:rsidR="006E3A48" w:rsidRPr="00593F8C" w14:paraId="4F354C8F"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786143C"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6DC33D34" w14:textId="77777777" w:rsidR="006E3A48" w:rsidRPr="00B67690" w:rsidRDefault="006E3A48" w:rsidP="00EE18F5">
            <w:pPr>
              <w:jc w:val="both"/>
              <w:rPr>
                <w:b/>
              </w:rPr>
            </w:pPr>
            <w:r w:rsidRPr="00B67690">
              <w:rPr>
                <w:b/>
              </w:rPr>
              <w:t>Срокът за получаване на офертите законосъобразен ли е, включително спазени ли са условията за намаляването му, ако има такова?</w:t>
            </w:r>
          </w:p>
          <w:p w14:paraId="760FD405" w14:textId="77777777" w:rsidR="006E3A48" w:rsidRPr="00B67690" w:rsidRDefault="006E3A48" w:rsidP="00EE18F5">
            <w:pPr>
              <w:jc w:val="both"/>
            </w:pPr>
            <w:r w:rsidRPr="00B67690">
              <w:t xml:space="preserve">Ако срокът за получаване на офертите не е намаляван, между датата на </w:t>
            </w:r>
            <w:r w:rsidRPr="00B67690">
              <w:rPr>
                <w:b/>
              </w:rPr>
              <w:t>ИЗПРАЩАНЕ</w:t>
            </w:r>
            <w:r w:rsidRPr="00B67690">
              <w:t xml:space="preserve"> на поканата по чл. </w:t>
            </w:r>
            <w:r>
              <w:t>34</w:t>
            </w:r>
            <w:r w:rsidRPr="00B67690">
              <w:t xml:space="preserve"> от ЗОП и крайната дата за получаване на офертите следва да има минимум </w:t>
            </w:r>
            <w:r>
              <w:t>35</w:t>
            </w:r>
            <w:r w:rsidRPr="00B67690">
              <w:t xml:space="preserve"> дни</w:t>
            </w:r>
            <w:r>
              <w:t xml:space="preserve">, </w:t>
            </w:r>
            <w:r w:rsidRPr="00B67690">
              <w:t>от датата на изпращане на:</w:t>
            </w:r>
          </w:p>
          <w:p w14:paraId="5845C5D1" w14:textId="77777777" w:rsidR="006E3A48" w:rsidRPr="00B67690" w:rsidRDefault="006E3A48" w:rsidP="00EE18F5">
            <w:pPr>
              <w:jc w:val="both"/>
            </w:pPr>
            <w:r w:rsidRPr="00B67690">
              <w:t>1. обявлението за обществена поръчка за публикуване, или</w:t>
            </w:r>
          </w:p>
          <w:p w14:paraId="07C2C277" w14:textId="77777777" w:rsidR="006E3A48" w:rsidRPr="00B67690" w:rsidRDefault="006E3A48" w:rsidP="00EE18F5">
            <w:pPr>
              <w:jc w:val="both"/>
            </w:pPr>
            <w:r w:rsidRPr="00B67690">
              <w:t>2. поканата за потвърждаване на интерес, когато за оповестяване на откриването на процедурата е използвано обявление за предварителна информация.</w:t>
            </w:r>
          </w:p>
          <w:p w14:paraId="55AAF30C" w14:textId="77777777" w:rsidR="006E3A48" w:rsidRPr="00B67690" w:rsidRDefault="006E3A48" w:rsidP="00EE18F5">
            <w:pPr>
              <w:jc w:val="both"/>
            </w:pPr>
            <w:r w:rsidRPr="00B67690">
              <w:rPr>
                <w:b/>
              </w:rPr>
              <w:t>Внимание!</w:t>
            </w:r>
            <w:r w:rsidRPr="00B67690">
              <w:t xml:space="preserve"> Датата, на която е </w:t>
            </w:r>
            <w:r w:rsidRPr="00B67690">
              <w:rPr>
                <w:b/>
              </w:rPr>
              <w:t>получена поканата от кандидатите</w:t>
            </w:r>
            <w:r w:rsidRPr="00B67690">
              <w:t xml:space="preserve">, е </w:t>
            </w:r>
            <w:r w:rsidRPr="00B67690">
              <w:rPr>
                <w:b/>
              </w:rPr>
              <w:t>БЕЗ ЗНАЧЕНИЕ</w:t>
            </w:r>
            <w:r w:rsidRPr="00B67690">
              <w:t xml:space="preserve"> за изчисляване срока за получаване на офертите.</w:t>
            </w:r>
          </w:p>
          <w:p w14:paraId="1A3AE675" w14:textId="77777777" w:rsidR="006E3A48" w:rsidRDefault="006E3A48" w:rsidP="00EE18F5">
            <w:pPr>
              <w:jc w:val="both"/>
            </w:pPr>
            <w:r w:rsidRPr="002E6E54">
              <w:rPr>
                <w:b/>
              </w:rPr>
              <w:lastRenderedPageBreak/>
              <w:t>Внимание!</w:t>
            </w:r>
            <w:r w:rsidRPr="002E6E54">
              <w:t xml:space="preserve"> Основанията за намаляване на срока за получаване на офертите </w:t>
            </w:r>
            <w:r>
              <w:t xml:space="preserve">са </w:t>
            </w:r>
            <w:r w:rsidRPr="002E6E54">
              <w:t>по</w:t>
            </w:r>
            <w:r>
              <w:t>сочени в</w:t>
            </w:r>
            <w:r w:rsidRPr="002E6E54">
              <w:t xml:space="preserve"> ал.</w:t>
            </w:r>
            <w:r>
              <w:t>5</w:t>
            </w:r>
            <w:r w:rsidRPr="002E6E54">
              <w:t xml:space="preserve"> на чл.</w:t>
            </w:r>
            <w:r>
              <w:t xml:space="preserve"> 75</w:t>
            </w:r>
            <w:r w:rsidRPr="002E6E54">
              <w:t xml:space="preserve"> от ЗОП</w:t>
            </w:r>
            <w:r>
              <w:t>.</w:t>
            </w:r>
            <w:r w:rsidRPr="002E6E54">
              <w:t xml:space="preserve"> </w:t>
            </w:r>
            <w:r>
              <w:t>Срокът може да се съкрати, но не може да е по-кратък от 10 дни, при условие че възложителят е публикувал обявление за предварителна информация, което не се използва за оповестяване откриването на процедура, и то:</w:t>
            </w:r>
          </w:p>
          <w:p w14:paraId="60A7DAD6" w14:textId="77777777" w:rsidR="006E3A48" w:rsidRDefault="006E3A48" w:rsidP="00EE18F5">
            <w:pPr>
              <w:jc w:val="both"/>
            </w:pPr>
            <w:r>
              <w:t>1. е изпратено за публикуване между 35 дни и 12 месеца преди датата на изпращане на обявлението за обществена поръчка за публикуване, и</w:t>
            </w:r>
          </w:p>
          <w:p w14:paraId="228336C2" w14:textId="77777777" w:rsidR="006E3A48" w:rsidRDefault="006E3A48" w:rsidP="00EE18F5">
            <w:pPr>
              <w:jc w:val="both"/>
            </w:pPr>
            <w:r>
              <w:t>2. включва цялата информация по част А, раздел I от приложение № 4.</w:t>
            </w:r>
          </w:p>
          <w:p w14:paraId="1ED88359" w14:textId="77777777" w:rsidR="006E3A48" w:rsidRPr="00F776D4" w:rsidRDefault="006E3A48" w:rsidP="00EE18F5">
            <w:pPr>
              <w:jc w:val="both"/>
            </w:pPr>
            <w:r>
              <w:t>Второ основание за съкращаване на срока с 5 дни е когато възложителят е допуснал подаване на оферти с електронни средства.</w:t>
            </w:r>
          </w:p>
          <w:p w14:paraId="7333C31F" w14:textId="77777777" w:rsidR="006E3A48" w:rsidRPr="00B67690" w:rsidRDefault="006E3A48" w:rsidP="00EE18F5">
            <w:pPr>
              <w:jc w:val="both"/>
            </w:pPr>
            <w:r>
              <w:t>Важно!</w:t>
            </w:r>
            <w:r w:rsidRPr="00B67690">
              <w:t xml:space="preserve">При възникване на обстоятелства, които изискват спешно възлагане на поръчка, поради което е невъзможно спазването на </w:t>
            </w:r>
            <w:r>
              <w:t>минималните срокове за подаване на оферти/заявления</w:t>
            </w:r>
            <w:r w:rsidRPr="00B67690">
              <w:t>, възложителите могат да определят:</w:t>
            </w:r>
          </w:p>
          <w:p w14:paraId="23D17BA4" w14:textId="77777777" w:rsidR="006E3A48" w:rsidRPr="00B67690" w:rsidRDefault="006E3A48" w:rsidP="00EE18F5">
            <w:pPr>
              <w:jc w:val="both"/>
            </w:pPr>
            <w:r w:rsidRPr="00B67690">
              <w:t>1. срок за получаване на заявления за участие - не по-кратък от 15 дни от датата на изпращане на обявлението за обществена поръчка за публикуване;</w:t>
            </w:r>
          </w:p>
          <w:p w14:paraId="36811453" w14:textId="77777777" w:rsidR="006E3A48" w:rsidRPr="00B67690" w:rsidRDefault="006E3A48" w:rsidP="00EE18F5">
            <w:pPr>
              <w:jc w:val="both"/>
            </w:pPr>
            <w:r w:rsidRPr="00B67690">
              <w:t>2. срок за получаване на оферти - не по-кратък от 10 дни от датата на изпращане на поканата за представяне на оферти.</w:t>
            </w:r>
          </w:p>
          <w:p w14:paraId="10F59483" w14:textId="77777777" w:rsidR="006E3A48" w:rsidRPr="00B67690" w:rsidRDefault="006E3A48" w:rsidP="00EE18F5">
            <w:pPr>
              <w:jc w:val="both"/>
            </w:pPr>
            <w:r>
              <w:t>В тези случаи</w:t>
            </w:r>
            <w:r w:rsidRPr="00B67690">
              <w:t xml:space="preserve"> възложителят </w:t>
            </w:r>
            <w:r>
              <w:t xml:space="preserve">следва да се </w:t>
            </w:r>
            <w:r w:rsidRPr="00B67690">
              <w:t>мотивира.</w:t>
            </w:r>
          </w:p>
          <w:p w14:paraId="384F2FB2" w14:textId="77777777" w:rsidR="006E3A48" w:rsidRPr="00B67690" w:rsidRDefault="006E3A48" w:rsidP="00EE18F5">
            <w:pPr>
              <w:jc w:val="both"/>
            </w:pPr>
            <w:r w:rsidRPr="00B67690">
              <w:t xml:space="preserve">Публичните възложители по чл. 5, ал. 2, т. 8, 9, 14 и 16 </w:t>
            </w:r>
            <w:r>
              <w:t xml:space="preserve">от ЗОП </w:t>
            </w:r>
            <w:r w:rsidRPr="00B67690">
              <w:t>могат да определят срок за получаване на оферти и по споразумение с избраните кандидати след приключване на подбора. Споразумението е допустимо само ако на всички кандидати се предостави еднакъв срок за изготвяне и подаване на оферти.</w:t>
            </w:r>
          </w:p>
          <w:p w14:paraId="50E58BCA" w14:textId="77777777" w:rsidR="006E3A48" w:rsidRPr="00B67690" w:rsidRDefault="006E3A48" w:rsidP="00EE18F5">
            <w:pPr>
              <w:jc w:val="both"/>
              <w:rPr>
                <w:color w:val="C0504D"/>
              </w:rPr>
            </w:pPr>
            <w:r w:rsidRPr="00B67690">
              <w:t xml:space="preserve">Когато не се постигне </w:t>
            </w:r>
            <w:r>
              <w:t xml:space="preserve">такова </w:t>
            </w:r>
            <w:r w:rsidRPr="00B67690">
              <w:t>споразумение, срокът се определя от възложителя и не може да бъде по-кратък от 10 дни от датата на изпращане на поканата за представяне на оферти.</w:t>
            </w:r>
            <w:r>
              <w:t xml:space="preserve"> </w:t>
            </w:r>
            <w:r w:rsidRPr="00B67690">
              <w:rPr>
                <w:b/>
                <w:color w:val="C0504D"/>
              </w:rPr>
              <w:t xml:space="preserve">Насочващи източници на информация: </w:t>
            </w:r>
            <w:r w:rsidRPr="00B67690">
              <w:rPr>
                <w:color w:val="C0504D"/>
              </w:rPr>
              <w:t xml:space="preserve">прегледайте поканата по чл. </w:t>
            </w:r>
            <w:r>
              <w:rPr>
                <w:color w:val="C0504D"/>
              </w:rPr>
              <w:t>34</w:t>
            </w:r>
            <w:r w:rsidRPr="00B67690">
              <w:rPr>
                <w:color w:val="C0504D"/>
              </w:rPr>
              <w:t xml:space="preserve"> от ЗОП, датата на изпращане на документа </w:t>
            </w:r>
            <w:r w:rsidRPr="00B67690">
              <w:rPr>
                <w:bCs/>
                <w:color w:val="C0504D"/>
              </w:rPr>
              <w:t xml:space="preserve">(съгласно обратните разписки от писмата, с които е изпратена поканата до кандидатите), електронният адрес, на който е осигурен достъпа до документацията за участие (т. </w:t>
            </w:r>
            <w:r w:rsidRPr="002E6E54">
              <w:rPr>
                <w:bCs/>
                <w:color w:val="C0504D"/>
              </w:rPr>
              <w:t>V</w:t>
            </w:r>
            <w:r w:rsidRPr="00B67690">
              <w:rPr>
                <w:bCs/>
                <w:color w:val="C0504D"/>
              </w:rPr>
              <w:t>І.3), както и съответното предварително обявление</w:t>
            </w:r>
          </w:p>
          <w:p w14:paraId="1130B334" w14:textId="77777777" w:rsidR="006E3A48" w:rsidRPr="00B67690" w:rsidRDefault="006E3A48" w:rsidP="00EE18F5">
            <w:pPr>
              <w:outlineLvl w:val="1"/>
              <w:rPr>
                <w:color w:val="008000"/>
              </w:rPr>
            </w:pPr>
            <w:r w:rsidRPr="00B67690">
              <w:rPr>
                <w:color w:val="008000"/>
              </w:rPr>
              <w:t>Анализирайте:</w:t>
            </w:r>
          </w:p>
          <w:p w14:paraId="14579E2C" w14:textId="77777777" w:rsidR="006E3A48" w:rsidRPr="00B67690" w:rsidRDefault="006E3A48" w:rsidP="00EE18F5">
            <w:pPr>
              <w:outlineLvl w:val="1"/>
              <w:rPr>
                <w:color w:val="008000"/>
              </w:rPr>
            </w:pPr>
            <w:r w:rsidRPr="00B67690">
              <w:rPr>
                <w:color w:val="008000"/>
              </w:rPr>
              <w:t xml:space="preserve">- дата на изпращане на поканата по чл. </w:t>
            </w:r>
            <w:r>
              <w:rPr>
                <w:color w:val="008000"/>
              </w:rPr>
              <w:t>34</w:t>
            </w:r>
            <w:r w:rsidRPr="00B67690">
              <w:rPr>
                <w:color w:val="008000"/>
              </w:rPr>
              <w:t xml:space="preserve"> от ЗОП; </w:t>
            </w:r>
          </w:p>
          <w:p w14:paraId="005BAE05" w14:textId="77777777" w:rsidR="006E3A48" w:rsidRPr="00B67690" w:rsidRDefault="006E3A48" w:rsidP="00EE18F5">
            <w:pPr>
              <w:outlineLvl w:val="1"/>
              <w:rPr>
                <w:color w:val="008000"/>
              </w:rPr>
            </w:pPr>
            <w:r w:rsidRPr="00B67690">
              <w:rPr>
                <w:color w:val="008000"/>
              </w:rPr>
              <w:t>- крайната дата за получаване на офертите;</w:t>
            </w:r>
          </w:p>
          <w:p w14:paraId="582F937D" w14:textId="77777777" w:rsidR="006E3A48" w:rsidRPr="00B67690" w:rsidRDefault="006E3A48" w:rsidP="00EE18F5">
            <w:pPr>
              <w:jc w:val="both"/>
              <w:rPr>
                <w:color w:val="008000"/>
              </w:rPr>
            </w:pPr>
            <w:r w:rsidRPr="00B67690">
              <w:rPr>
                <w:color w:val="008000"/>
              </w:rPr>
              <w:t>- броят на календарните дни между двете дати.</w:t>
            </w:r>
          </w:p>
          <w:p w14:paraId="3439F98E" w14:textId="77777777" w:rsidR="006E3A48" w:rsidRPr="00B67690" w:rsidRDefault="006E3A48" w:rsidP="00EE18F5">
            <w:pPr>
              <w:ind w:right="110"/>
              <w:jc w:val="both"/>
              <w:outlineLvl w:val="1"/>
              <w:rPr>
                <w:lang w:eastAsia="fr-FR"/>
              </w:rPr>
            </w:pPr>
            <w:r w:rsidRPr="00B67690">
              <w:rPr>
                <w:color w:val="008000"/>
              </w:rPr>
              <w:t xml:space="preserve">- дали предварителното обявление </w:t>
            </w:r>
            <w:r>
              <w:rPr>
                <w:color w:val="008000"/>
              </w:rPr>
              <w:t xml:space="preserve">е използвано за откриване на процедуратаи дали </w:t>
            </w:r>
            <w:r w:rsidRPr="00B67690">
              <w:rPr>
                <w:color w:val="008000"/>
              </w:rPr>
              <w:t xml:space="preserve">съдържа </w:t>
            </w:r>
            <w:r>
              <w:rPr>
                <w:color w:val="008000"/>
              </w:rPr>
              <w:t>изискуемата информация</w:t>
            </w:r>
            <w:r w:rsidRPr="00F776D4">
              <w:rPr>
                <w:color w:val="008000"/>
              </w:rPr>
              <w:t xml:space="preserve"> </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2787F7"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A97DE3B" w14:textId="77777777" w:rsidR="006E3A48" w:rsidRPr="00593F8C" w:rsidRDefault="006E3A48" w:rsidP="00EE18F5">
            <w:pPr>
              <w:jc w:val="center"/>
              <w:rPr>
                <w:b/>
              </w:rPr>
            </w:pPr>
          </w:p>
        </w:tc>
      </w:tr>
      <w:tr w:rsidR="006E3A48" w:rsidRPr="00593F8C" w14:paraId="6D77D2F8"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ABF8F"/>
            <w:vAlign w:val="center"/>
          </w:tcPr>
          <w:p w14:paraId="4AC6DC98" w14:textId="77777777" w:rsidR="006E3A48" w:rsidRPr="002A4544" w:rsidRDefault="006E3A48" w:rsidP="00EE18F5">
            <w:pPr>
              <w:jc w:val="right"/>
              <w:rPr>
                <w:b/>
              </w:rPr>
            </w:pPr>
            <w:r w:rsidRPr="002A4544">
              <w:rPr>
                <w:b/>
                <w:bCs/>
              </w:rPr>
              <w:t>ІІ.6.</w:t>
            </w:r>
          </w:p>
        </w:tc>
        <w:tc>
          <w:tcPr>
            <w:tcW w:w="12522" w:type="dxa"/>
            <w:gridSpan w:val="6"/>
            <w:tcBorders>
              <w:top w:val="single" w:sz="4" w:space="0" w:color="auto"/>
              <w:left w:val="nil"/>
              <w:bottom w:val="single" w:sz="4" w:space="0" w:color="auto"/>
              <w:right w:val="nil"/>
            </w:tcBorders>
            <w:shd w:val="clear" w:color="auto" w:fill="FABF8F"/>
          </w:tcPr>
          <w:p w14:paraId="4A099A78" w14:textId="77777777" w:rsidR="006E3A48" w:rsidRPr="00034934" w:rsidRDefault="006E3A48" w:rsidP="00EE18F5">
            <w:pPr>
              <w:rPr>
                <w:b/>
                <w:bCs/>
              </w:rPr>
            </w:pPr>
            <w:r>
              <w:rPr>
                <w:b/>
                <w:bCs/>
              </w:rPr>
              <w:t>Работа на комисията за провеждане на процедурата при разглеждане и оценка на офертите</w:t>
            </w:r>
          </w:p>
        </w:tc>
      </w:tr>
      <w:tr w:rsidR="006E3A48" w:rsidRPr="00593F8C" w14:paraId="3078C3E6"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8E56B15"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449C931" w14:textId="77777777" w:rsidR="006E3A48" w:rsidRPr="00B67690" w:rsidRDefault="006E3A48" w:rsidP="00EE18F5">
            <w:pPr>
              <w:jc w:val="both"/>
              <w:rPr>
                <w:b/>
                <w:lang w:eastAsia="fr-FR"/>
              </w:rPr>
            </w:pPr>
            <w:r w:rsidRPr="00B67690">
              <w:rPr>
                <w:b/>
                <w:lang w:eastAsia="fr-FR"/>
              </w:rPr>
              <w:t xml:space="preserve">Офертата на участника, определен за изпълнител, отговаря ли на изискванията на </w:t>
            </w:r>
            <w:r>
              <w:rPr>
                <w:b/>
                <w:lang w:eastAsia="fr-FR"/>
              </w:rPr>
              <w:t xml:space="preserve">закона и </w:t>
            </w:r>
            <w:r w:rsidRPr="00B67690">
              <w:rPr>
                <w:b/>
                <w:lang w:eastAsia="fr-FR"/>
              </w:rPr>
              <w:t>възложителя?</w:t>
            </w:r>
          </w:p>
          <w:p w14:paraId="1DB817FF" w14:textId="77777777" w:rsidR="006E3A48" w:rsidRDefault="006E3A48" w:rsidP="00EE18F5">
            <w:pPr>
              <w:jc w:val="both"/>
              <w:rPr>
                <w:b/>
                <w:lang w:eastAsia="fr-FR"/>
              </w:rPr>
            </w:pPr>
            <w:r w:rsidRPr="00B67690">
              <w:rPr>
                <w:b/>
                <w:lang w:eastAsia="fr-FR"/>
              </w:rPr>
              <w:t xml:space="preserve">Съдържа ли тази оферта всички изискуеми </w:t>
            </w:r>
            <w:r w:rsidRPr="009C6C69">
              <w:rPr>
                <w:b/>
                <w:lang w:eastAsia="fr-FR"/>
              </w:rPr>
              <w:t>съгласно чл.</w:t>
            </w:r>
            <w:r>
              <w:rPr>
                <w:b/>
                <w:lang w:eastAsia="fr-FR"/>
              </w:rPr>
              <w:t xml:space="preserve"> </w:t>
            </w:r>
            <w:r w:rsidRPr="009C6C69">
              <w:rPr>
                <w:b/>
                <w:lang w:eastAsia="fr-FR"/>
              </w:rPr>
              <w:t xml:space="preserve">47 от ППЗОП </w:t>
            </w:r>
            <w:r w:rsidRPr="00B67690">
              <w:rPr>
                <w:b/>
                <w:lang w:eastAsia="fr-FR"/>
              </w:rPr>
              <w:t>документи и по-специално:</w:t>
            </w:r>
          </w:p>
          <w:p w14:paraId="3A7D5825" w14:textId="77777777" w:rsidR="006E3A48" w:rsidRPr="009C6C69" w:rsidRDefault="006E3A48" w:rsidP="00EE18F5">
            <w:pPr>
              <w:jc w:val="both"/>
              <w:rPr>
                <w:b/>
                <w:lang w:eastAsia="fr-FR"/>
              </w:rPr>
            </w:pPr>
          </w:p>
          <w:p w14:paraId="75AB5A5B" w14:textId="77777777" w:rsidR="006E3A48" w:rsidRPr="009C6C69" w:rsidRDefault="006E3A48" w:rsidP="00224A81">
            <w:pPr>
              <w:widowControl/>
              <w:numPr>
                <w:ilvl w:val="0"/>
                <w:numId w:val="11"/>
              </w:numPr>
              <w:autoSpaceDE/>
              <w:autoSpaceDN/>
              <w:adjustRightInd/>
              <w:ind w:left="-23" w:firstLine="207"/>
              <w:jc w:val="both"/>
              <w:rPr>
                <w:b/>
                <w:shd w:val="clear" w:color="auto" w:fill="FEFEFE"/>
              </w:rPr>
            </w:pPr>
            <w:r w:rsidRPr="00B67690">
              <w:rPr>
                <w:b/>
                <w:i w:val="0"/>
                <w:shd w:val="clear" w:color="auto" w:fill="FEFEFE"/>
              </w:rPr>
              <w:t>документите по чл. 39, ал. 2 и ал. 3, т. 1</w:t>
            </w:r>
            <w:r w:rsidRPr="009C6C69">
              <w:rPr>
                <w:b/>
                <w:i w:val="0"/>
                <w:shd w:val="clear" w:color="auto" w:fill="FEFEFE"/>
              </w:rPr>
              <w:t xml:space="preserve"> от ППЗОП</w:t>
            </w:r>
            <w:r w:rsidRPr="009C6C69">
              <w:rPr>
                <w:b/>
                <w:shd w:val="clear" w:color="auto" w:fill="FEFEFE"/>
              </w:rPr>
              <w:t xml:space="preserve">: </w:t>
            </w:r>
          </w:p>
          <w:p w14:paraId="49B649DF" w14:textId="77777777" w:rsidR="006E3A48" w:rsidRPr="009C6C69" w:rsidRDefault="006E3A48" w:rsidP="00EE18F5">
            <w:pPr>
              <w:ind w:left="-23" w:firstLine="207"/>
              <w:jc w:val="both"/>
              <w:rPr>
                <w:b/>
                <w:shd w:val="clear" w:color="auto" w:fill="FEFEFE"/>
              </w:rPr>
            </w:pPr>
          </w:p>
          <w:p w14:paraId="713CD0BE" w14:textId="77777777" w:rsidR="006E3A48" w:rsidRPr="00B67690" w:rsidRDefault="006E3A48" w:rsidP="00EE18F5">
            <w:pPr>
              <w:ind w:left="-23" w:firstLine="207"/>
              <w:jc w:val="both"/>
              <w:rPr>
                <w:shd w:val="clear" w:color="auto" w:fill="FEFEFE"/>
              </w:rPr>
            </w:pPr>
            <w:r w:rsidRPr="009C6C69">
              <w:rPr>
                <w:b/>
                <w:shd w:val="clear" w:color="auto" w:fill="FEFEFE"/>
              </w:rPr>
              <w:t xml:space="preserve">* </w:t>
            </w:r>
            <w:r w:rsidRPr="00B67690">
              <w:rPr>
                <w:b/>
                <w:shd w:val="clear" w:color="auto" w:fill="FEFEFE"/>
              </w:rPr>
              <w:t>ЗАЯВЛЕНИЕ ЗА УЧАСТИЕ</w:t>
            </w:r>
            <w:r w:rsidRPr="009C6C69">
              <w:rPr>
                <w:b/>
                <w:shd w:val="clear" w:color="auto" w:fill="FEFEFE"/>
              </w:rPr>
              <w:t xml:space="preserve">, което </w:t>
            </w:r>
            <w:r w:rsidRPr="00B67690">
              <w:rPr>
                <w:shd w:val="clear" w:color="auto" w:fill="FEFEFE"/>
              </w:rPr>
              <w:t xml:space="preserve"> включва най-малко следните документи:</w:t>
            </w:r>
          </w:p>
          <w:p w14:paraId="4520F5F8" w14:textId="77777777" w:rsidR="006E3A48" w:rsidRPr="00B67690" w:rsidRDefault="006E3A48" w:rsidP="00EE18F5">
            <w:pPr>
              <w:ind w:left="-23" w:firstLine="207"/>
              <w:jc w:val="both"/>
              <w:rPr>
                <w:shd w:val="clear" w:color="auto" w:fill="FEFEFE"/>
              </w:rPr>
            </w:pPr>
            <w:r w:rsidRPr="00B67690">
              <w:rPr>
                <w:shd w:val="clear" w:color="auto" w:fill="FEFEFE"/>
              </w:rPr>
              <w:t>1. единен европейски документ за обществени поръчки (</w:t>
            </w:r>
            <w:r w:rsidRPr="00B67690">
              <w:rPr>
                <w:b/>
                <w:shd w:val="clear" w:color="auto" w:fill="FEFEFE"/>
              </w:rPr>
              <w:t>ЕЕДОП</w:t>
            </w:r>
            <w:r w:rsidRPr="00B67690">
              <w:rPr>
                <w:shd w:val="clear" w:color="auto" w:fill="FEFEFE"/>
              </w:rPr>
              <w:t xml:space="preserve">) за </w:t>
            </w:r>
            <w:r>
              <w:rPr>
                <w:shd w:val="clear" w:color="auto" w:fill="FEFEFE"/>
              </w:rPr>
              <w:t xml:space="preserve">участника </w:t>
            </w:r>
            <w:r w:rsidRPr="00B67690">
              <w:rPr>
                <w:shd w:val="clear" w:color="auto" w:fill="FEFEFE"/>
              </w:rPr>
              <w:t>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p>
          <w:p w14:paraId="1C890922" w14:textId="77777777" w:rsidR="006E3A48" w:rsidRPr="00B67690" w:rsidRDefault="006E3A48" w:rsidP="00EE18F5">
            <w:pPr>
              <w:ind w:left="-23" w:firstLine="207"/>
              <w:jc w:val="both"/>
              <w:rPr>
                <w:shd w:val="clear" w:color="auto" w:fill="FEFEFE"/>
              </w:rPr>
            </w:pPr>
            <w:r w:rsidRPr="00B67690">
              <w:rPr>
                <w:shd w:val="clear" w:color="auto" w:fill="FEFEFE"/>
              </w:rPr>
              <w:t xml:space="preserve">2. документи за доказване на предприетите </w:t>
            </w:r>
            <w:r w:rsidRPr="00B67690">
              <w:rPr>
                <w:b/>
                <w:shd w:val="clear" w:color="auto" w:fill="FEFEFE"/>
              </w:rPr>
              <w:t>мерки за надеждност</w:t>
            </w:r>
            <w:r w:rsidRPr="00B67690">
              <w:rPr>
                <w:shd w:val="clear" w:color="auto" w:fill="FEFEFE"/>
              </w:rPr>
              <w:t xml:space="preserve">, </w:t>
            </w:r>
            <w:r w:rsidRPr="00B67690">
              <w:rPr>
                <w:b/>
                <w:shd w:val="clear" w:color="auto" w:fill="FEFEFE"/>
              </w:rPr>
              <w:t>когато е приложимо</w:t>
            </w:r>
            <w:r w:rsidRPr="00B67690">
              <w:rPr>
                <w:shd w:val="clear" w:color="auto" w:fill="FEFEFE"/>
              </w:rPr>
              <w:t>;</w:t>
            </w:r>
          </w:p>
          <w:p w14:paraId="50300F41" w14:textId="77777777" w:rsidR="006E3A48" w:rsidRPr="009C6C69" w:rsidRDefault="006E3A48" w:rsidP="00EE18F5">
            <w:pPr>
              <w:ind w:left="-23" w:firstLine="207"/>
              <w:jc w:val="both"/>
              <w:rPr>
                <w:shd w:val="clear" w:color="auto" w:fill="FEFEFE"/>
              </w:rPr>
            </w:pPr>
            <w:r w:rsidRPr="00B67690">
              <w:rPr>
                <w:shd w:val="clear" w:color="auto" w:fill="FEFEFE"/>
              </w:rPr>
              <w:t>3. документите по чл. 37, ал. 4</w:t>
            </w:r>
            <w:r w:rsidRPr="009C6C69">
              <w:rPr>
                <w:shd w:val="clear" w:color="auto" w:fill="FEFEFE"/>
              </w:rPr>
              <w:t xml:space="preserve"> относно обединението, което не е юридическо лице, </w:t>
            </w:r>
            <w:r w:rsidRPr="00B67690">
              <w:rPr>
                <w:b/>
                <w:shd w:val="clear" w:color="auto" w:fill="FEFEFE"/>
              </w:rPr>
              <w:t>когато е приложимо</w:t>
            </w:r>
            <w:r w:rsidRPr="009C6C69">
              <w:rPr>
                <w:b/>
                <w:shd w:val="clear" w:color="auto" w:fill="FEFEFE"/>
              </w:rPr>
              <w:t xml:space="preserve"> (</w:t>
            </w:r>
            <w:r w:rsidRPr="009C6C69">
              <w:rPr>
                <w:shd w:val="clear" w:color="auto" w:fill="FEFEFE"/>
              </w:rPr>
              <w:t>в склучай че в</w:t>
            </w:r>
            <w:r w:rsidRPr="00B67690">
              <w:rPr>
                <w:shd w:val="clear" w:color="auto" w:fill="FEFEFE"/>
              </w:rPr>
              <w:t xml:space="preserve">ъзложителят </w:t>
            </w:r>
            <w:r w:rsidRPr="009C6C69">
              <w:rPr>
                <w:shd w:val="clear" w:color="auto" w:fill="FEFEFE"/>
              </w:rPr>
              <w:t xml:space="preserve">е заложил такова изискване – </w:t>
            </w:r>
            <w:r w:rsidRPr="00B67690">
              <w:rPr>
                <w:shd w:val="clear" w:color="auto" w:fill="FEFEFE"/>
              </w:rPr>
              <w:t xml:space="preserve">копие от документ, от който да е видно </w:t>
            </w:r>
            <w:r w:rsidRPr="00B67690">
              <w:rPr>
                <w:b/>
                <w:shd w:val="clear" w:color="auto" w:fill="FEFEFE"/>
              </w:rPr>
              <w:t>правното основание за създаване на обединението</w:t>
            </w:r>
            <w:r w:rsidRPr="00B67690">
              <w:rPr>
                <w:shd w:val="clear" w:color="auto" w:fill="FEFEFE"/>
              </w:rPr>
              <w:t>, както и следната информация във връзка с конкретната обществена поръчка:</w:t>
            </w:r>
            <w:r w:rsidRPr="009C6C69">
              <w:rPr>
                <w:shd w:val="clear" w:color="auto" w:fill="FEFEFE"/>
              </w:rPr>
              <w:t xml:space="preserve"> </w:t>
            </w:r>
          </w:p>
          <w:p w14:paraId="5EC60967" w14:textId="77777777" w:rsidR="006E3A48" w:rsidRPr="00B67690" w:rsidRDefault="006E3A48" w:rsidP="00EE18F5">
            <w:pPr>
              <w:ind w:left="-23" w:firstLine="207"/>
              <w:jc w:val="both"/>
              <w:rPr>
                <w:shd w:val="clear" w:color="auto" w:fill="FEFEFE"/>
              </w:rPr>
            </w:pPr>
            <w:r w:rsidRPr="009C6C69">
              <w:rPr>
                <w:shd w:val="clear" w:color="auto" w:fill="FEFEFE"/>
              </w:rPr>
              <w:t>-</w:t>
            </w:r>
            <w:r w:rsidRPr="00B67690">
              <w:rPr>
                <w:shd w:val="clear" w:color="auto" w:fill="FEFEFE"/>
              </w:rPr>
              <w:t xml:space="preserve"> правата и задълженията на участниците в обединението;</w:t>
            </w:r>
          </w:p>
          <w:p w14:paraId="6E63979F" w14:textId="77777777" w:rsidR="006E3A48" w:rsidRPr="00B67690" w:rsidRDefault="006E3A48" w:rsidP="00EE18F5">
            <w:pPr>
              <w:ind w:left="-23" w:firstLine="207"/>
              <w:jc w:val="both"/>
              <w:rPr>
                <w:shd w:val="clear" w:color="auto" w:fill="FEFEFE"/>
              </w:rPr>
            </w:pPr>
            <w:r w:rsidRPr="009C6C69">
              <w:rPr>
                <w:shd w:val="clear" w:color="auto" w:fill="FEFEFE"/>
              </w:rPr>
              <w:t>-</w:t>
            </w:r>
            <w:r w:rsidRPr="00B67690">
              <w:rPr>
                <w:shd w:val="clear" w:color="auto" w:fill="FEFEFE"/>
              </w:rPr>
              <w:t xml:space="preserve"> разпределението на отговорността между членовете на обединението;</w:t>
            </w:r>
          </w:p>
          <w:p w14:paraId="7DBC9B7B" w14:textId="77777777" w:rsidR="006E3A48" w:rsidRPr="00B67690" w:rsidRDefault="006E3A48" w:rsidP="00EE18F5">
            <w:pPr>
              <w:ind w:left="-23" w:firstLine="207"/>
              <w:jc w:val="both"/>
              <w:rPr>
                <w:shd w:val="clear" w:color="auto" w:fill="FEFEFE"/>
              </w:rPr>
            </w:pPr>
            <w:r w:rsidRPr="009C6C69">
              <w:rPr>
                <w:shd w:val="clear" w:color="auto" w:fill="FEFEFE"/>
              </w:rPr>
              <w:t>-</w:t>
            </w:r>
            <w:r w:rsidRPr="00B67690">
              <w:rPr>
                <w:shd w:val="clear" w:color="auto" w:fill="FEFEFE"/>
              </w:rPr>
              <w:t xml:space="preserve"> дейностите, които ще изпълнява всеки член на обединението.</w:t>
            </w:r>
            <w:r w:rsidRPr="009C6C69">
              <w:rPr>
                <w:b/>
                <w:shd w:val="clear" w:color="auto" w:fill="FEFEFE"/>
              </w:rPr>
              <w:t>)</w:t>
            </w:r>
            <w:r w:rsidRPr="009C6C69">
              <w:rPr>
                <w:shd w:val="clear" w:color="auto" w:fill="FEFEFE"/>
              </w:rPr>
              <w:t xml:space="preserve"> </w:t>
            </w:r>
          </w:p>
          <w:p w14:paraId="47A5AD1A" w14:textId="77777777" w:rsidR="006E3A48" w:rsidRPr="009C6C69" w:rsidRDefault="006E3A48" w:rsidP="00EE18F5">
            <w:pPr>
              <w:ind w:left="-23" w:firstLine="207"/>
              <w:jc w:val="both"/>
              <w:rPr>
                <w:shd w:val="clear" w:color="auto" w:fill="FEFEFE"/>
              </w:rPr>
            </w:pPr>
          </w:p>
          <w:p w14:paraId="39EE9C2E" w14:textId="77777777" w:rsidR="006E3A48" w:rsidRPr="00B67690" w:rsidRDefault="006E3A48" w:rsidP="00EE18F5">
            <w:pPr>
              <w:ind w:left="-23" w:firstLine="207"/>
              <w:jc w:val="both"/>
              <w:rPr>
                <w:shd w:val="clear" w:color="auto" w:fill="FEFEFE"/>
              </w:rPr>
            </w:pPr>
            <w:r w:rsidRPr="009C6C69">
              <w:rPr>
                <w:shd w:val="clear" w:color="auto" w:fill="FEFEFE"/>
              </w:rPr>
              <w:t>*</w:t>
            </w:r>
            <w:r w:rsidRPr="009C6C69">
              <w:rPr>
                <w:b/>
                <w:shd w:val="clear" w:color="auto" w:fill="FEFEFE"/>
              </w:rPr>
              <w:t xml:space="preserve"> </w:t>
            </w:r>
            <w:r w:rsidRPr="00B67690">
              <w:rPr>
                <w:b/>
                <w:shd w:val="clear" w:color="auto" w:fill="FEFEFE"/>
              </w:rPr>
              <w:t>ТЕХНИЧЕСКО ПРЕДЛОЖЕНИЕ</w:t>
            </w:r>
            <w:r w:rsidRPr="00B67690">
              <w:rPr>
                <w:shd w:val="clear" w:color="auto" w:fill="FEFEFE"/>
              </w:rPr>
              <w:t>, съдържащо:</w:t>
            </w:r>
          </w:p>
          <w:p w14:paraId="11EA7378" w14:textId="77777777" w:rsidR="006E3A48" w:rsidRPr="00B67690" w:rsidRDefault="006E3A48" w:rsidP="00EE18F5">
            <w:pPr>
              <w:ind w:left="-23" w:firstLine="207"/>
              <w:jc w:val="both"/>
              <w:rPr>
                <w:shd w:val="clear" w:color="auto" w:fill="FEFEFE"/>
              </w:rPr>
            </w:pPr>
            <w:r w:rsidRPr="00B67690">
              <w:rPr>
                <w:b/>
                <w:shd w:val="clear" w:color="auto" w:fill="FEFEFE"/>
              </w:rPr>
              <w:t>а) документ за упълномощаване</w:t>
            </w:r>
            <w:r w:rsidRPr="00B67690">
              <w:rPr>
                <w:shd w:val="clear" w:color="auto" w:fill="FEFEFE"/>
              </w:rPr>
              <w:t>, когато лицето, което подава офертата, не е законният представител на участника;</w:t>
            </w:r>
          </w:p>
          <w:p w14:paraId="6A5C8581" w14:textId="77777777" w:rsidR="006E3A48" w:rsidRPr="00B67690" w:rsidRDefault="006E3A48" w:rsidP="00EE18F5">
            <w:pPr>
              <w:ind w:left="-23" w:firstLine="207"/>
              <w:jc w:val="both"/>
              <w:rPr>
                <w:shd w:val="clear" w:color="auto" w:fill="FEFEFE"/>
              </w:rPr>
            </w:pPr>
            <w:r w:rsidRPr="00B67690">
              <w:rPr>
                <w:b/>
                <w:shd w:val="clear" w:color="auto" w:fill="FEFEFE"/>
              </w:rPr>
              <w:t>б)</w:t>
            </w:r>
            <w:r w:rsidRPr="00B67690">
              <w:rPr>
                <w:shd w:val="clear" w:color="auto" w:fill="FEFEFE"/>
              </w:rPr>
              <w:t xml:space="preserve"> </w:t>
            </w:r>
            <w:r w:rsidRPr="00B67690">
              <w:rPr>
                <w:b/>
                <w:shd w:val="clear" w:color="auto" w:fill="FEFEFE"/>
              </w:rPr>
              <w:t>предложение за изпълнение</w:t>
            </w:r>
            <w:r w:rsidRPr="00B67690">
              <w:rPr>
                <w:shd w:val="clear" w:color="auto" w:fill="FEFEFE"/>
              </w:rPr>
              <w:t xml:space="preserve"> на поръчката в съответствие с техническите спецификации и изискванията на възложителя;</w:t>
            </w:r>
          </w:p>
          <w:p w14:paraId="7A7A8791" w14:textId="77777777" w:rsidR="006E3A48" w:rsidRPr="00B67690" w:rsidRDefault="006E3A48" w:rsidP="00EE18F5">
            <w:pPr>
              <w:ind w:left="-23" w:firstLine="207"/>
              <w:jc w:val="both"/>
              <w:rPr>
                <w:shd w:val="clear" w:color="auto" w:fill="FEFEFE"/>
              </w:rPr>
            </w:pPr>
            <w:r w:rsidRPr="00B67690">
              <w:rPr>
                <w:shd w:val="clear" w:color="auto" w:fill="FEFEFE"/>
              </w:rPr>
              <w:t xml:space="preserve">в) </w:t>
            </w:r>
            <w:r w:rsidRPr="00B67690">
              <w:rPr>
                <w:b/>
                <w:shd w:val="clear" w:color="auto" w:fill="FEFEFE"/>
              </w:rPr>
              <w:t>декларация за съгласие с клаузите</w:t>
            </w:r>
            <w:r w:rsidRPr="00B67690">
              <w:rPr>
                <w:shd w:val="clear" w:color="auto" w:fill="FEFEFE"/>
              </w:rPr>
              <w:t xml:space="preserve"> на приложения проект на договор;</w:t>
            </w:r>
          </w:p>
          <w:p w14:paraId="49AFC07C" w14:textId="77777777" w:rsidR="006E3A48" w:rsidRPr="00B67690" w:rsidRDefault="006E3A48" w:rsidP="00EE18F5">
            <w:pPr>
              <w:ind w:left="-23" w:firstLine="207"/>
              <w:jc w:val="both"/>
              <w:rPr>
                <w:shd w:val="clear" w:color="auto" w:fill="FEFEFE"/>
              </w:rPr>
            </w:pPr>
            <w:r w:rsidRPr="00B67690">
              <w:rPr>
                <w:shd w:val="clear" w:color="auto" w:fill="FEFEFE"/>
              </w:rPr>
              <w:t xml:space="preserve">г) декларация за </w:t>
            </w:r>
            <w:r w:rsidRPr="00B67690">
              <w:rPr>
                <w:b/>
                <w:shd w:val="clear" w:color="auto" w:fill="FEFEFE"/>
              </w:rPr>
              <w:t>срока на валидност</w:t>
            </w:r>
            <w:r w:rsidRPr="00B67690">
              <w:rPr>
                <w:shd w:val="clear" w:color="auto" w:fill="FEFEFE"/>
              </w:rPr>
              <w:t xml:space="preserve"> на офертата;</w:t>
            </w:r>
          </w:p>
          <w:p w14:paraId="767823CB" w14:textId="77777777" w:rsidR="006E3A48" w:rsidRPr="00B67690" w:rsidRDefault="006E3A48" w:rsidP="00EE18F5">
            <w:pPr>
              <w:ind w:left="-23" w:firstLine="207"/>
              <w:jc w:val="both"/>
              <w:rPr>
                <w:shd w:val="clear" w:color="auto" w:fill="FEFEFE"/>
              </w:rPr>
            </w:pPr>
            <w:r w:rsidRPr="00B67690">
              <w:rPr>
                <w:shd w:val="clear" w:color="auto" w:fill="FEFEFE"/>
              </w:rPr>
              <w:t xml:space="preserve">д) </w:t>
            </w:r>
            <w:r w:rsidRPr="00B67690">
              <w:rPr>
                <w:b/>
                <w:shd w:val="clear" w:color="auto" w:fill="FEFEFE"/>
              </w:rPr>
              <w:t>декларация, че при изготвяне на офертата са спазени задълженията</w:t>
            </w:r>
            <w:r w:rsidRPr="00B67690">
              <w:rPr>
                <w:shd w:val="clear" w:color="auto" w:fill="FEFEFE"/>
              </w:rPr>
              <w:t>, свързани с данъци и осигуровки, опазване на околната среда, закрила на заетостта и условията на труд, когато е приложимо;</w:t>
            </w:r>
          </w:p>
          <w:p w14:paraId="7A021F46" w14:textId="77777777" w:rsidR="006E3A48" w:rsidRPr="00B67690" w:rsidRDefault="006E3A48" w:rsidP="00EE18F5">
            <w:pPr>
              <w:ind w:left="-23" w:firstLine="207"/>
              <w:jc w:val="both"/>
              <w:rPr>
                <w:shd w:val="clear" w:color="auto" w:fill="FEFEFE"/>
              </w:rPr>
            </w:pPr>
            <w:r w:rsidRPr="00B67690">
              <w:rPr>
                <w:shd w:val="clear" w:color="auto" w:fill="FEFEFE"/>
              </w:rPr>
              <w:t xml:space="preserve">е) </w:t>
            </w:r>
            <w:r w:rsidRPr="00B67690">
              <w:rPr>
                <w:b/>
                <w:shd w:val="clear" w:color="auto" w:fill="FEFEFE"/>
              </w:rPr>
              <w:t>мостри, описание и/или снимки</w:t>
            </w:r>
            <w:r w:rsidRPr="00B67690">
              <w:rPr>
                <w:shd w:val="clear" w:color="auto" w:fill="FEFEFE"/>
              </w:rPr>
              <w:t xml:space="preserve"> на стоките, които ще се доставят, когато е приложимо;</w:t>
            </w:r>
          </w:p>
          <w:p w14:paraId="3E76BC70" w14:textId="77777777" w:rsidR="006E3A48" w:rsidRPr="00B67690" w:rsidRDefault="006E3A48" w:rsidP="00EE18F5">
            <w:pPr>
              <w:ind w:left="-23" w:firstLine="207"/>
              <w:jc w:val="both"/>
              <w:rPr>
                <w:shd w:val="clear" w:color="auto" w:fill="FEFEFE"/>
              </w:rPr>
            </w:pPr>
            <w:r w:rsidRPr="00B67690">
              <w:rPr>
                <w:shd w:val="clear" w:color="auto" w:fill="FEFEFE"/>
              </w:rPr>
              <w:t xml:space="preserve">ж) </w:t>
            </w:r>
            <w:r w:rsidRPr="00B67690">
              <w:rPr>
                <w:b/>
                <w:shd w:val="clear" w:color="auto" w:fill="FEFEFE"/>
              </w:rPr>
              <w:t>друга информация и/или документи, изискани от възложителя</w:t>
            </w:r>
            <w:r w:rsidRPr="00B67690">
              <w:rPr>
                <w:shd w:val="clear" w:color="auto" w:fill="FEFEFE"/>
              </w:rPr>
              <w:t>, когато това се налага от предмета на поръчката;</w:t>
            </w:r>
          </w:p>
          <w:p w14:paraId="6C27DFD7" w14:textId="77777777" w:rsidR="006E3A48" w:rsidRPr="009C6C69" w:rsidRDefault="006E3A48" w:rsidP="00EE18F5">
            <w:pPr>
              <w:ind w:left="-23" w:firstLine="207"/>
              <w:jc w:val="both"/>
              <w:rPr>
                <w:b/>
                <w:shd w:val="clear" w:color="auto" w:fill="FEFEFE"/>
              </w:rPr>
            </w:pPr>
          </w:p>
          <w:p w14:paraId="50C31C10" w14:textId="77777777" w:rsidR="006E3A48" w:rsidRPr="009C6C69" w:rsidRDefault="006E3A48" w:rsidP="00224A81">
            <w:pPr>
              <w:widowControl/>
              <w:numPr>
                <w:ilvl w:val="0"/>
                <w:numId w:val="11"/>
              </w:numPr>
              <w:autoSpaceDE/>
              <w:autoSpaceDN/>
              <w:adjustRightInd/>
              <w:ind w:left="-23" w:firstLine="207"/>
              <w:jc w:val="both"/>
              <w:rPr>
                <w:b/>
                <w:shd w:val="clear" w:color="auto" w:fill="FEFEFE"/>
              </w:rPr>
            </w:pPr>
            <w:r w:rsidRPr="009C6C69">
              <w:rPr>
                <w:b/>
                <w:shd w:val="clear" w:color="auto" w:fill="FEFEFE"/>
              </w:rPr>
              <w:lastRenderedPageBreak/>
              <w:t>ОПИС на представените документи</w:t>
            </w:r>
          </w:p>
          <w:p w14:paraId="68186D73" w14:textId="77777777" w:rsidR="006E3A48" w:rsidRPr="009C6C69" w:rsidRDefault="006E3A48" w:rsidP="00EE18F5">
            <w:pPr>
              <w:ind w:left="-23" w:firstLine="207"/>
              <w:jc w:val="both"/>
              <w:rPr>
                <w:b/>
                <w:shd w:val="clear" w:color="auto" w:fill="FEFEFE"/>
              </w:rPr>
            </w:pPr>
          </w:p>
          <w:p w14:paraId="0C2BB43D" w14:textId="77777777" w:rsidR="006E3A48" w:rsidRPr="009C6C69" w:rsidRDefault="006E3A48" w:rsidP="00224A81">
            <w:pPr>
              <w:widowControl/>
              <w:numPr>
                <w:ilvl w:val="0"/>
                <w:numId w:val="11"/>
              </w:numPr>
              <w:autoSpaceDE/>
              <w:autoSpaceDN/>
              <w:adjustRightInd/>
              <w:ind w:left="-23" w:firstLine="207"/>
              <w:jc w:val="both"/>
              <w:rPr>
                <w:b/>
                <w:shd w:val="clear" w:color="auto" w:fill="FEFEFE"/>
              </w:rPr>
            </w:pPr>
            <w:r>
              <w:rPr>
                <w:b/>
                <w:shd w:val="clear" w:color="auto" w:fill="FEFEFE"/>
              </w:rPr>
              <w:t xml:space="preserve">ЦЕНОВО ПРЕДЛОЖЕНИЕ - </w:t>
            </w:r>
            <w:r w:rsidRPr="00B67690">
              <w:rPr>
                <w:shd w:val="clear" w:color="auto" w:fill="FEFEFE"/>
              </w:rPr>
              <w:t>отделен запечатан непрозрачен плик с надпис "Предлагани ценови параметри"</w:t>
            </w:r>
          </w:p>
          <w:p w14:paraId="03AE4B60" w14:textId="77777777" w:rsidR="006E3A48" w:rsidRPr="009C6C69" w:rsidRDefault="006E3A48" w:rsidP="00EE18F5">
            <w:pPr>
              <w:ind w:firstLine="850"/>
              <w:jc w:val="both"/>
              <w:rPr>
                <w:sz w:val="24"/>
                <w:szCs w:val="24"/>
                <w:shd w:val="clear" w:color="auto" w:fill="FEFEFE"/>
              </w:rPr>
            </w:pPr>
          </w:p>
          <w:p w14:paraId="508E52BA" w14:textId="77777777" w:rsidR="006E3A48" w:rsidRPr="00F776D4" w:rsidRDefault="006E3A48" w:rsidP="00EE18F5">
            <w:pPr>
              <w:ind w:right="110"/>
              <w:jc w:val="both"/>
              <w:outlineLvl w:val="1"/>
              <w:rPr>
                <w:shd w:val="clear" w:color="auto" w:fill="FEFEFE"/>
              </w:rPr>
            </w:pPr>
            <w:r w:rsidRPr="009C6C69">
              <w:rPr>
                <w:b/>
                <w:shd w:val="clear" w:color="auto" w:fill="FEFEFE"/>
              </w:rPr>
              <w:t xml:space="preserve">Вниманиие! </w:t>
            </w:r>
            <w:r w:rsidRPr="00F776D4">
              <w:rPr>
                <w:shd w:val="clear" w:color="auto" w:fill="FEFEFE"/>
              </w:rPr>
              <w:t>При подаване на оферти в ограничена процедура</w:t>
            </w:r>
            <w:r>
              <w:rPr>
                <w:shd w:val="clear" w:color="auto" w:fill="FEFEFE"/>
              </w:rPr>
              <w:t>,</w:t>
            </w:r>
            <w:r w:rsidRPr="00F776D4">
              <w:rPr>
                <w:shd w:val="clear" w:color="auto" w:fill="FEFEFE"/>
              </w:rPr>
              <w:t xml:space="preserve"> опаковката по ал. 2 включва документите по чл. 39, ал. 3, т. 1, опис на представените документи, както и отделен запечатан непрозрачен плик с надпис "Предлагани ценови параметри", който съдържа ценовото предложение по чл. 39, ал. 3, т. 2.</w:t>
            </w:r>
          </w:p>
          <w:p w14:paraId="7F0893E4" w14:textId="77777777" w:rsidR="006E3A48" w:rsidRPr="00EE5B0F" w:rsidRDefault="006E3A48" w:rsidP="00EE18F5">
            <w:pPr>
              <w:ind w:firstLine="850"/>
              <w:jc w:val="both"/>
              <w:rPr>
                <w:sz w:val="24"/>
                <w:szCs w:val="24"/>
                <w:shd w:val="clear" w:color="auto" w:fill="FEFEFE"/>
              </w:rPr>
            </w:pPr>
          </w:p>
          <w:p w14:paraId="071E885E" w14:textId="77777777" w:rsidR="006E3A48" w:rsidRPr="00B67690" w:rsidRDefault="006E3A48" w:rsidP="00EE18F5">
            <w:pPr>
              <w:jc w:val="both"/>
              <w:rPr>
                <w:shd w:val="clear" w:color="auto" w:fill="FEFEFE"/>
              </w:rPr>
            </w:pPr>
            <w:r w:rsidRPr="00B67690">
              <w:rPr>
                <w:shd w:val="clear" w:color="auto" w:fill="FEFEFE"/>
              </w:rPr>
              <w:t xml:space="preserve">Когато участник подава оферта за повече от една обособена позиция, в опаковката по </w:t>
            </w:r>
            <w:r w:rsidRPr="00EE5B0F">
              <w:rPr>
                <w:shd w:val="clear" w:color="auto" w:fill="FEFEFE"/>
              </w:rPr>
              <w:t xml:space="preserve">чл.47, </w:t>
            </w:r>
            <w:r w:rsidRPr="00B67690">
              <w:rPr>
                <w:shd w:val="clear" w:color="auto" w:fill="FEFEFE"/>
              </w:rPr>
              <w:t>ал. 2 за всяка от позициите се представят поотделно комплектувани документи по чл. 39, ал. 3, т. 1</w:t>
            </w:r>
            <w:r w:rsidRPr="00EE5B0F">
              <w:rPr>
                <w:shd w:val="clear" w:color="auto" w:fill="FEFEFE"/>
              </w:rPr>
              <w:t xml:space="preserve"> </w:t>
            </w:r>
            <w:r w:rsidRPr="00B67690">
              <w:rPr>
                <w:shd w:val="clear" w:color="auto" w:fill="FEFEFE"/>
              </w:rPr>
              <w:t>(ТЕХНИЧЕСКО ПРЕДЛОЖЕНИЕ) и отделни непрозрачни пликове с надпис "Предлагани ценови параметри", с посочване на позицията, за която се отнасят.</w:t>
            </w:r>
          </w:p>
          <w:p w14:paraId="39623F69" w14:textId="77777777" w:rsidR="006E3A48" w:rsidRPr="00EE5B0F" w:rsidRDefault="006E3A48" w:rsidP="00EE18F5">
            <w:pPr>
              <w:jc w:val="both"/>
              <w:rPr>
                <w:shd w:val="clear" w:color="auto" w:fill="FEFEFE"/>
              </w:rPr>
            </w:pPr>
          </w:p>
          <w:p w14:paraId="09278101" w14:textId="77777777" w:rsidR="006E3A48" w:rsidRPr="00EE5B0F" w:rsidRDefault="006E3A48" w:rsidP="00EE18F5">
            <w:pPr>
              <w:jc w:val="both"/>
              <w:rPr>
                <w:b/>
                <w:lang w:eastAsia="fr-FR"/>
              </w:rPr>
            </w:pPr>
            <w:r w:rsidRPr="00B67690">
              <w:rPr>
                <w:shd w:val="clear" w:color="auto" w:fill="FEFEFE"/>
              </w:rPr>
              <w:t>Когато критериите за подбор по отделните обособени позиции са еднакви, за тях се допуска представяне на едно ЗАЯВЛЕНИЕ за участие, ако тази възможност е посочена в обявлението, с което се оповестява откриването на процедурата</w:t>
            </w:r>
            <w:r w:rsidRPr="00EE5B0F">
              <w:rPr>
                <w:shd w:val="clear" w:color="auto" w:fill="FEFEFE"/>
              </w:rPr>
              <w:t>.</w:t>
            </w:r>
          </w:p>
          <w:p w14:paraId="4B8CBF61" w14:textId="77777777" w:rsidR="006E3A48" w:rsidRDefault="006E3A48" w:rsidP="00EE18F5">
            <w:pPr>
              <w:jc w:val="both"/>
              <w:rPr>
                <w:b/>
                <w:lang w:eastAsia="fr-FR"/>
              </w:rPr>
            </w:pPr>
          </w:p>
          <w:p w14:paraId="7196D908" w14:textId="77777777" w:rsidR="006E3A48" w:rsidRPr="00E269FB" w:rsidRDefault="006E3A48" w:rsidP="00EE18F5">
            <w:pPr>
              <w:ind w:left="40"/>
              <w:jc w:val="both"/>
              <w:rPr>
                <w:b/>
                <w:i w:val="0"/>
              </w:rPr>
            </w:pPr>
            <w:r w:rsidRPr="00B67690">
              <w:rPr>
                <w:b/>
                <w:i w:val="0"/>
                <w:u w:val="single"/>
              </w:rPr>
              <w:t>Внимание!</w:t>
            </w:r>
            <w:r w:rsidRPr="00B67690">
              <w:t xml:space="preserve"> Въпросът се отнася само до офертата на участника, определен за изпълнител.</w:t>
            </w:r>
          </w:p>
          <w:p w14:paraId="4310FE38" w14:textId="77777777" w:rsidR="006E3A48" w:rsidRDefault="006E3A48" w:rsidP="00EE18F5">
            <w:pPr>
              <w:ind w:left="40"/>
              <w:jc w:val="both"/>
              <w:rPr>
                <w:b/>
                <w:i w:val="0"/>
              </w:rPr>
            </w:pPr>
          </w:p>
          <w:p w14:paraId="7DF57CFC" w14:textId="77777777" w:rsidR="006E3A48" w:rsidRPr="00B67690" w:rsidRDefault="006E3A48" w:rsidP="00EE18F5">
            <w:pPr>
              <w:ind w:left="40"/>
              <w:jc w:val="both"/>
              <w:rPr>
                <w:b/>
                <w:i w:val="0"/>
              </w:rPr>
            </w:pPr>
            <w:r w:rsidRPr="00B67690">
              <w:rPr>
                <w:b/>
                <w:i w:val="0"/>
              </w:rPr>
              <w:t>Забележка:</w:t>
            </w:r>
          </w:p>
          <w:p w14:paraId="4DC8DD29" w14:textId="77777777" w:rsidR="006E3A48" w:rsidRPr="00B67690" w:rsidRDefault="006E3A48" w:rsidP="00EE18F5">
            <w:pPr>
              <w:ind w:left="40"/>
              <w:jc w:val="both"/>
              <w:rPr>
                <w:b/>
                <w:u w:val="single"/>
              </w:rPr>
            </w:pPr>
            <w:r w:rsidRPr="00B67690">
              <w:rPr>
                <w:b/>
                <w:u w:val="single"/>
              </w:rPr>
              <w:t xml:space="preserve">Относно </w:t>
            </w:r>
            <w:r>
              <w:rPr>
                <w:b/>
                <w:u w:val="single"/>
              </w:rPr>
              <w:t xml:space="preserve">доказване на  съответствие с критериите за подбор от подизпълнители, обединения </w:t>
            </w:r>
            <w:r w:rsidRPr="007941D4">
              <w:rPr>
                <w:b/>
                <w:u w:val="single"/>
              </w:rPr>
              <w:t>и трети лица</w:t>
            </w:r>
            <w:r w:rsidRPr="00B67690">
              <w:rPr>
                <w:b/>
                <w:u w:val="single"/>
              </w:rPr>
              <w:t>:</w:t>
            </w:r>
          </w:p>
          <w:p w14:paraId="2DD9536C" w14:textId="77777777" w:rsidR="006E3A48" w:rsidRPr="0049272A" w:rsidRDefault="006E3A48" w:rsidP="00EE18F5">
            <w:pPr>
              <w:jc w:val="both"/>
              <w:rPr>
                <w:shd w:val="clear" w:color="auto" w:fill="FEFEFE"/>
              </w:rPr>
            </w:pPr>
            <w:r>
              <w:rPr>
                <w:sz w:val="24"/>
                <w:szCs w:val="24"/>
                <w:highlight w:val="white"/>
                <w:shd w:val="clear" w:color="auto" w:fill="FEFEFE"/>
              </w:rPr>
              <w:t xml:space="preserve">- </w:t>
            </w:r>
            <w:r w:rsidRPr="003D37D1">
              <w:rPr>
                <w:b/>
                <w:shd w:val="clear" w:color="auto" w:fill="FEFEFE"/>
              </w:rPr>
              <w:t>п</w:t>
            </w:r>
            <w:r w:rsidRPr="00B67690">
              <w:rPr>
                <w:b/>
                <w:shd w:val="clear" w:color="auto" w:fill="FEFEFE"/>
              </w:rPr>
              <w:t>одизпълнителите</w:t>
            </w:r>
            <w:r w:rsidRPr="00B67690">
              <w:rPr>
                <w:shd w:val="clear" w:color="auto" w:fill="FEFEFE"/>
              </w:rPr>
              <w:t xml:space="preserve">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r>
              <w:rPr>
                <w:shd w:val="clear" w:color="auto" w:fill="FEFEFE"/>
              </w:rPr>
              <w:t xml:space="preserve"> </w:t>
            </w:r>
            <w:r w:rsidRPr="00B67690">
              <w:rPr>
                <w:highlight w:val="white"/>
                <w:shd w:val="clear" w:color="auto" w:fill="FEFEFE"/>
              </w:rPr>
              <w:t>(</w:t>
            </w:r>
            <w:r>
              <w:rPr>
                <w:highlight w:val="white"/>
                <w:shd w:val="clear" w:color="auto" w:fill="FEFEFE"/>
              </w:rPr>
              <w:t>чл. 66, ал. 2 от ЗОП</w:t>
            </w:r>
            <w:r w:rsidRPr="00B67690">
              <w:rPr>
                <w:highlight w:val="white"/>
                <w:shd w:val="clear" w:color="auto" w:fill="FEFEFE"/>
              </w:rPr>
              <w:t>)</w:t>
            </w:r>
            <w:r>
              <w:rPr>
                <w:shd w:val="clear" w:color="auto" w:fill="FEFEFE"/>
              </w:rPr>
              <w:t>;</w:t>
            </w:r>
          </w:p>
          <w:p w14:paraId="056234CC" w14:textId="77777777" w:rsidR="006E3A48" w:rsidRPr="00E757C4" w:rsidRDefault="006E3A48" w:rsidP="00EE18F5">
            <w:pPr>
              <w:ind w:left="40"/>
              <w:jc w:val="both"/>
            </w:pPr>
          </w:p>
          <w:p w14:paraId="2390326E" w14:textId="77777777" w:rsidR="006E3A48" w:rsidRDefault="006E3A48" w:rsidP="00EE18F5">
            <w:pPr>
              <w:ind w:left="40"/>
              <w:jc w:val="both"/>
            </w:pPr>
            <w:r w:rsidRPr="00B67690">
              <w:t xml:space="preserve">- при </w:t>
            </w:r>
            <w:r w:rsidRPr="00B67690">
              <w:rPr>
                <w:b/>
              </w:rPr>
              <w:t>участници обединения, които не са регистрирани като юридически лица,</w:t>
            </w:r>
            <w:r w:rsidRPr="00B67690">
              <w:t xml:space="preserve">  </w:t>
            </w:r>
            <w:r>
              <w:t xml:space="preserve">съответствието се </w:t>
            </w:r>
          </w:p>
          <w:p w14:paraId="6DEB61E7" w14:textId="77777777" w:rsidR="006E3A48" w:rsidRDefault="006E3A48" w:rsidP="00EE18F5">
            <w:pPr>
              <w:jc w:val="both"/>
              <w:rPr>
                <w:highlight w:val="white"/>
                <w:shd w:val="clear" w:color="auto" w:fill="FEFEFE"/>
              </w:rPr>
            </w:pPr>
            <w:r w:rsidRPr="00B67690">
              <w:rPr>
                <w:highlight w:val="white"/>
                <w:shd w:val="clear" w:color="auto" w:fill="FEFEFE"/>
              </w:rPr>
              <w:t>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w:t>
            </w:r>
            <w:r w:rsidRPr="00B67690">
              <w:rPr>
                <w:i w:val="0"/>
                <w:highlight w:val="white"/>
                <w:shd w:val="clear" w:color="auto" w:fill="FEFEFE"/>
              </w:rPr>
              <w:t xml:space="preserve">,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w:t>
            </w:r>
            <w:r w:rsidRPr="00B67690">
              <w:rPr>
                <w:i w:val="0"/>
                <w:highlight w:val="white"/>
                <w:shd w:val="clear" w:color="auto" w:fill="FEFEFE"/>
              </w:rPr>
              <w:lastRenderedPageBreak/>
              <w:t>създаване на обединението</w:t>
            </w:r>
            <w:r>
              <w:rPr>
                <w:highlight w:val="white"/>
                <w:shd w:val="clear" w:color="auto" w:fill="FEFEFE"/>
              </w:rPr>
              <w:t xml:space="preserve"> </w:t>
            </w:r>
            <w:r w:rsidRPr="00B67690">
              <w:rPr>
                <w:highlight w:val="white"/>
                <w:shd w:val="clear" w:color="auto" w:fill="FEFEFE"/>
              </w:rPr>
              <w:t>(</w:t>
            </w:r>
            <w:r>
              <w:rPr>
                <w:highlight w:val="white"/>
                <w:shd w:val="clear" w:color="auto" w:fill="FEFEFE"/>
              </w:rPr>
              <w:t>чл.59, ал.6 от ЗОП</w:t>
            </w:r>
            <w:r w:rsidRPr="00B67690">
              <w:rPr>
                <w:highlight w:val="white"/>
                <w:shd w:val="clear" w:color="auto" w:fill="FEFEFE"/>
              </w:rPr>
              <w:t>)</w:t>
            </w:r>
            <w:r>
              <w:rPr>
                <w:highlight w:val="white"/>
                <w:shd w:val="clear" w:color="auto" w:fill="FEFEFE"/>
              </w:rPr>
              <w:t>;</w:t>
            </w:r>
          </w:p>
          <w:p w14:paraId="7A17C0BE" w14:textId="77777777" w:rsidR="006E3A48" w:rsidRDefault="006E3A48" w:rsidP="00EE18F5">
            <w:pPr>
              <w:jc w:val="both"/>
              <w:rPr>
                <w:shd w:val="clear" w:color="auto" w:fill="FEFEFE"/>
              </w:rPr>
            </w:pPr>
            <w:r w:rsidRPr="00AB117A">
              <w:rPr>
                <w:highlight w:val="white"/>
                <w:shd w:val="clear" w:color="auto" w:fill="FEFEFE"/>
              </w:rPr>
              <w:t xml:space="preserve">- при </w:t>
            </w:r>
            <w:r w:rsidRPr="00B67690">
              <w:rPr>
                <w:highlight w:val="white"/>
                <w:shd w:val="clear" w:color="auto" w:fill="FEFEFE"/>
              </w:rPr>
              <w:t>позовава</w:t>
            </w:r>
            <w:r w:rsidRPr="00AB117A">
              <w:rPr>
                <w:highlight w:val="white"/>
                <w:shd w:val="clear" w:color="auto" w:fill="FEFEFE"/>
              </w:rPr>
              <w:t xml:space="preserve">не от изпълнителя </w:t>
            </w:r>
            <w:r w:rsidRPr="00B67690">
              <w:rPr>
                <w:highlight w:val="white"/>
                <w:shd w:val="clear" w:color="auto" w:fill="FEFEFE"/>
              </w:rPr>
              <w:t xml:space="preserve">на </w:t>
            </w:r>
            <w:r w:rsidRPr="00B67690">
              <w:rPr>
                <w:b/>
                <w:highlight w:val="white"/>
                <w:shd w:val="clear" w:color="auto" w:fill="FEFEFE"/>
              </w:rPr>
              <w:t>капацитета на трети лица</w:t>
            </w:r>
            <w:r w:rsidRPr="00AB117A">
              <w:rPr>
                <w:highlight w:val="white"/>
                <w:shd w:val="clear" w:color="auto" w:fill="FEFEFE"/>
              </w:rPr>
              <w:t xml:space="preserve"> </w:t>
            </w:r>
            <w:r w:rsidRPr="00B67690">
              <w:rPr>
                <w:highlight w:val="white"/>
                <w:shd w:val="clear" w:color="auto" w:fill="FEFEFE"/>
              </w:rPr>
              <w:t>(</w:t>
            </w:r>
            <w:r w:rsidRPr="00AB117A">
              <w:rPr>
                <w:highlight w:val="white"/>
                <w:shd w:val="clear" w:color="auto" w:fill="FEFEFE"/>
              </w:rPr>
              <w:t>с чиито ресурси той е доказал че ще разполага</w:t>
            </w:r>
            <w:r w:rsidRPr="00B67690">
              <w:rPr>
                <w:highlight w:val="white"/>
                <w:shd w:val="clear" w:color="auto" w:fill="FEFEFE"/>
              </w:rPr>
              <w:t>)</w:t>
            </w:r>
            <w:r w:rsidRPr="00AB117A">
              <w:rPr>
                <w:highlight w:val="white"/>
                <w:shd w:val="clear" w:color="auto" w:fill="FEFEFE"/>
              </w:rPr>
              <w:t>,</w:t>
            </w:r>
            <w:r w:rsidRPr="00B67690">
              <w:rPr>
                <w:highlight w:val="white"/>
                <w:shd w:val="clear" w:color="auto" w:fill="FEFEFE"/>
              </w:rPr>
              <w:t xml:space="preserve"> </w:t>
            </w:r>
            <w:r w:rsidRPr="00AB117A">
              <w:rPr>
                <w:highlight w:val="white"/>
                <w:shd w:val="clear" w:color="auto" w:fill="FEFEFE"/>
              </w:rPr>
              <w:t>т</w:t>
            </w:r>
            <w:r w:rsidRPr="00B67690">
              <w:rPr>
                <w:highlight w:val="white"/>
                <w:shd w:val="clear" w:color="auto" w:fill="FEFEFE"/>
              </w:rPr>
              <w:t xml:space="preserve">ретите лица трябва да отговарят на съответните критерии за подбор, за доказването на които кандидатът или участникът се позовава на техния капацитет </w:t>
            </w:r>
            <w:r w:rsidRPr="00B67690">
              <w:rPr>
                <w:shd w:val="clear" w:color="auto" w:fill="FEFEFE"/>
              </w:rPr>
              <w:t>и за тях да не са налице основанията за отстраняване от процедурата</w:t>
            </w:r>
            <w:r>
              <w:rPr>
                <w:shd w:val="clear" w:color="auto" w:fill="FEFEFE"/>
              </w:rPr>
              <w:t xml:space="preserve"> </w:t>
            </w:r>
            <w:r w:rsidRPr="00B67690">
              <w:rPr>
                <w:shd w:val="clear" w:color="auto" w:fill="FEFEFE"/>
              </w:rPr>
              <w:t>(</w:t>
            </w:r>
            <w:r>
              <w:rPr>
                <w:shd w:val="clear" w:color="auto" w:fill="FEFEFE"/>
              </w:rPr>
              <w:t>чл. 65 от ЗОП</w:t>
            </w:r>
            <w:r w:rsidRPr="00B67690">
              <w:rPr>
                <w:shd w:val="clear" w:color="auto" w:fill="FEFEFE"/>
              </w:rPr>
              <w:t>).</w:t>
            </w:r>
          </w:p>
          <w:p w14:paraId="7C4A3387" w14:textId="77777777" w:rsidR="006E3A48" w:rsidRDefault="006E3A48" w:rsidP="00EE18F5">
            <w:pPr>
              <w:jc w:val="both"/>
              <w:rPr>
                <w:shd w:val="clear" w:color="auto" w:fill="FEFEFE"/>
              </w:rPr>
            </w:pPr>
          </w:p>
          <w:p w14:paraId="45A7C1A5" w14:textId="77777777" w:rsidR="006E3A48" w:rsidRDefault="006E3A48" w:rsidP="00EE18F5">
            <w:pPr>
              <w:jc w:val="both"/>
              <w:rPr>
                <w:shd w:val="clear" w:color="auto" w:fill="FEFEFE"/>
              </w:rPr>
            </w:pPr>
            <w:r w:rsidRPr="00612316">
              <w:rPr>
                <w:b/>
                <w:highlight w:val="white"/>
                <w:shd w:val="clear" w:color="auto" w:fill="FEFEFE"/>
              </w:rPr>
              <w:t>Внимание!</w:t>
            </w:r>
            <w:r>
              <w:rPr>
                <w:b/>
                <w:highlight w:val="white"/>
                <w:shd w:val="clear" w:color="auto" w:fill="FEFEFE"/>
              </w:rPr>
              <w:t xml:space="preserve"> </w:t>
            </w:r>
            <w:r w:rsidRPr="00612316">
              <w:rPr>
                <w:highlight w:val="white"/>
                <w:shd w:val="clear" w:color="auto" w:fill="FEFEFE"/>
              </w:rPr>
              <w:t>В случай че</w:t>
            </w:r>
            <w:r>
              <w:rPr>
                <w:b/>
                <w:highlight w:val="white"/>
                <w:shd w:val="clear" w:color="auto" w:fill="FEFEFE"/>
              </w:rPr>
              <w:t xml:space="preserve"> </w:t>
            </w:r>
            <w:r w:rsidRPr="00612316">
              <w:rPr>
                <w:highlight w:val="white"/>
                <w:shd w:val="clear" w:color="auto" w:fill="FEFEFE"/>
              </w:rPr>
              <w:t>подизпълнител или трето лице</w:t>
            </w:r>
            <w:r>
              <w:rPr>
                <w:highlight w:val="white"/>
                <w:shd w:val="clear" w:color="auto" w:fill="FEFEFE"/>
              </w:rPr>
              <w:t xml:space="preserve"> не отговаря на съответните критерии за подбор, възложителят изисква неговата замяна – чл.66, ал. 3, чл.65, ал. 5 от ЗОП.</w:t>
            </w:r>
          </w:p>
          <w:p w14:paraId="4FBCBDAB" w14:textId="77777777" w:rsidR="006E3A48" w:rsidRDefault="006E3A48" w:rsidP="00EE18F5">
            <w:pPr>
              <w:jc w:val="both"/>
              <w:rPr>
                <w:shd w:val="clear" w:color="auto" w:fill="FEFEFE"/>
              </w:rPr>
            </w:pPr>
          </w:p>
          <w:p w14:paraId="16C52416" w14:textId="77777777" w:rsidR="006E3A48"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прегледайте всички документи от офертата на участника, определен за изпълнител.</w:t>
            </w:r>
          </w:p>
          <w:p w14:paraId="2406271A" w14:textId="77777777" w:rsidR="006E3A48" w:rsidRDefault="006E3A48" w:rsidP="00EE18F5">
            <w:pPr>
              <w:jc w:val="both"/>
              <w:rPr>
                <w:color w:val="008000"/>
              </w:rPr>
            </w:pPr>
          </w:p>
          <w:p w14:paraId="1B16D263" w14:textId="77777777" w:rsidR="006E3A48" w:rsidRPr="005A1CAE" w:rsidRDefault="006E3A48" w:rsidP="00EE18F5">
            <w:pPr>
              <w:jc w:val="both"/>
              <w:rPr>
                <w:color w:val="008000"/>
              </w:rPr>
            </w:pPr>
            <w:r w:rsidRPr="00B67690">
              <w:rPr>
                <w:color w:val="008000"/>
              </w:rPr>
              <w:t xml:space="preserve">Прегледайте цялата оферта на участника, определен за изпълнител, и преценете дали отговаря на </w:t>
            </w:r>
            <w:r w:rsidRPr="00B67690">
              <w:rPr>
                <w:b/>
                <w:color w:val="008000"/>
              </w:rPr>
              <w:t>ВСИЧКИ ИЗИСКВАНИЯ НА ВЪЗЛОЖИТЕЛЯ</w:t>
            </w:r>
            <w:r w:rsidRPr="00B67690">
              <w:rPr>
                <w:color w:val="008000"/>
              </w:rPr>
              <w:t xml:space="preserve">, както относно критериите за подбор на участниците, така и относно техническото и ценово предложение за изпълнение на поръчката. </w:t>
            </w:r>
            <w:r w:rsidRPr="005A1CAE">
              <w:rPr>
                <w:color w:val="008000"/>
              </w:rPr>
              <w:t>Проверката включва още и дали участникът е доказал:</w:t>
            </w:r>
          </w:p>
          <w:p w14:paraId="5591CD72" w14:textId="77777777" w:rsidR="006E3A48" w:rsidRPr="005A1CAE" w:rsidRDefault="006E3A48" w:rsidP="00224A81">
            <w:pPr>
              <w:widowControl/>
              <w:numPr>
                <w:ilvl w:val="0"/>
                <w:numId w:val="1"/>
              </w:numPr>
              <w:autoSpaceDE/>
              <w:autoSpaceDN/>
              <w:adjustRightInd/>
              <w:jc w:val="both"/>
              <w:rPr>
                <w:color w:val="008000"/>
              </w:rPr>
            </w:pPr>
            <w:r w:rsidRPr="005A1CAE">
              <w:rPr>
                <w:color w:val="008000"/>
              </w:rPr>
              <w:t>надлежно изпълнение на задължението за представяне на гаранция за участие;</w:t>
            </w:r>
          </w:p>
          <w:p w14:paraId="55837211" w14:textId="77777777" w:rsidR="006E3A48" w:rsidRPr="005A1CAE" w:rsidRDefault="006E3A48" w:rsidP="00224A81">
            <w:pPr>
              <w:widowControl/>
              <w:numPr>
                <w:ilvl w:val="0"/>
                <w:numId w:val="1"/>
              </w:numPr>
              <w:autoSpaceDE/>
              <w:autoSpaceDN/>
              <w:adjustRightInd/>
              <w:jc w:val="both"/>
              <w:rPr>
                <w:color w:val="008000"/>
              </w:rPr>
            </w:pPr>
            <w:r w:rsidRPr="005A1CAE">
              <w:rPr>
                <w:color w:val="008000"/>
              </w:rPr>
              <w:t xml:space="preserve">деклариране на обстоятелствата по чл. </w:t>
            </w:r>
            <w:r>
              <w:rPr>
                <w:color w:val="008000"/>
              </w:rPr>
              <w:t>58</w:t>
            </w:r>
            <w:r w:rsidRPr="005A1CAE">
              <w:rPr>
                <w:color w:val="008000"/>
              </w:rPr>
              <w:t xml:space="preserve"> от ЗОП от всички задължени лица;</w:t>
            </w:r>
          </w:p>
          <w:p w14:paraId="2EBBE658" w14:textId="77777777" w:rsidR="006E3A48" w:rsidRPr="005A1CAE" w:rsidRDefault="006E3A48" w:rsidP="00EE18F5">
            <w:pPr>
              <w:jc w:val="both"/>
              <w:rPr>
                <w:color w:val="008000"/>
              </w:rPr>
            </w:pPr>
            <w:r w:rsidRPr="005A1CAE">
              <w:rPr>
                <w:color w:val="008000"/>
              </w:rPr>
              <w:t>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79809495" w14:textId="77777777" w:rsidR="006E3A48" w:rsidRPr="005A1CAE" w:rsidRDefault="006E3A48" w:rsidP="00EE18F5">
            <w:pPr>
              <w:jc w:val="both"/>
              <w:rPr>
                <w:color w:val="008000"/>
              </w:rPr>
            </w:pPr>
            <w:r w:rsidRPr="005A1CAE">
              <w:rPr>
                <w:color w:val="00800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54D1176E" w14:textId="77777777" w:rsidR="006E3A48" w:rsidRPr="005A1CAE" w:rsidRDefault="006E3A48" w:rsidP="00EE18F5">
            <w:pPr>
              <w:jc w:val="both"/>
              <w:rPr>
                <w:b/>
                <w:color w:val="008000"/>
              </w:rPr>
            </w:pPr>
            <w:r w:rsidRPr="005A1CAE">
              <w:rPr>
                <w:b/>
                <w:color w:val="008000"/>
              </w:rPr>
              <w:t xml:space="preserve">ВНИМАНИЕ! ДА СЕ АНАЛИЗИРА ДАЛИ УЧАСТНИКЪТ, ОПРЕДЕЛЕН ЗА ИЗПЪЛНИТЕЛ, Е ТРЕТИРАН ПО-БЛАГОПРИЯТНО ОТ ОТСТРАНЕНИТЕ УЧАСТНИЦИ. </w:t>
            </w:r>
          </w:p>
          <w:p w14:paraId="747CC82D" w14:textId="77777777" w:rsidR="006E3A48" w:rsidRDefault="006E3A48" w:rsidP="00EE18F5">
            <w:pPr>
              <w:jc w:val="both"/>
              <w:rPr>
                <w:color w:val="008000"/>
              </w:rPr>
            </w:pPr>
            <w:r w:rsidRPr="005A1CAE">
              <w:rPr>
                <w:color w:val="008000"/>
              </w:rPr>
              <w:t>За целта е необходимо да се обърне специално внимание дали участникът, определен за изпълнител, отговаря на изискванията, които са посочени като причини за отстраняване на участниците.</w:t>
            </w:r>
            <w:r>
              <w:rPr>
                <w:color w:val="008000"/>
              </w:rPr>
              <w:t xml:space="preserve"> </w:t>
            </w:r>
          </w:p>
          <w:p w14:paraId="721851CB" w14:textId="77777777" w:rsidR="006E3A48" w:rsidRDefault="006E3A48" w:rsidP="00EE18F5">
            <w:pPr>
              <w:jc w:val="both"/>
              <w:rPr>
                <w:lang w:eastAsia="fr-FR"/>
              </w:rPr>
            </w:pPr>
            <w:r w:rsidRPr="005769CE">
              <w:t>Проверете дали к</w:t>
            </w:r>
            <w:r w:rsidRPr="00B67690">
              <w:rPr>
                <w:lang w:eastAsia="fr-FR"/>
              </w:rPr>
              <w:t>омисията</w:t>
            </w:r>
            <w:r>
              <w:rPr>
                <w:lang w:eastAsia="fr-FR"/>
              </w:rPr>
              <w:t xml:space="preserve"> по време на изискване на разяснения в хода на разглеждане на офертите не е допуснала промяна на офертата.</w:t>
            </w:r>
          </w:p>
          <w:p w14:paraId="2A06C4DF" w14:textId="77777777" w:rsidR="006E3A48" w:rsidRPr="00472023" w:rsidRDefault="006E3A48" w:rsidP="00EE18F5">
            <w:r w:rsidRPr="005769CE">
              <w:rPr>
                <w:lang w:eastAsia="fr-FR"/>
              </w:rPr>
              <w:t>Съобразете следния пример: Неправомерна промяна на печелившата оферта по време на процеса на оценяване в резултат на искане за разяснения от комисията. След поискани разяснения по отношение на неключови експерти, участникът променя своята оферта като представя списък с неключови експерти, които той не е могъл да докаже първоначално. В резултат на тази промяна, той е избран неправомерно за изпълнител.</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BB56AF" w14:textId="77777777" w:rsidR="006E3A48" w:rsidRPr="00A27D57"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DF94FD8" w14:textId="77777777" w:rsidR="006E3A48" w:rsidRPr="00593F8C" w:rsidRDefault="006E3A48" w:rsidP="00EE18F5">
            <w:pPr>
              <w:jc w:val="center"/>
              <w:rPr>
                <w:b/>
              </w:rPr>
            </w:pPr>
          </w:p>
        </w:tc>
      </w:tr>
      <w:tr w:rsidR="006E3A48" w:rsidRPr="00593F8C" w14:paraId="0CAB25B4"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4000B66"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0C20E6A" w14:textId="77777777" w:rsidR="006E3A48" w:rsidRPr="00B67690" w:rsidRDefault="006E3A48" w:rsidP="00EE18F5">
            <w:pPr>
              <w:jc w:val="both"/>
              <w:rPr>
                <w:b/>
                <w:lang w:eastAsia="fr-FR"/>
              </w:rPr>
            </w:pPr>
            <w:r w:rsidRPr="00B67690">
              <w:rPr>
                <w:b/>
                <w:lang w:eastAsia="fr-FR"/>
              </w:rPr>
              <w:t xml:space="preserve">Отстранените кандидати/участници и заявления/оферти действително ли не отговарят на обявените от възложителя условия? </w:t>
            </w:r>
          </w:p>
          <w:p w14:paraId="1FAFC17E" w14:textId="77777777" w:rsidR="006E3A48" w:rsidRPr="00B67690" w:rsidRDefault="006E3A48" w:rsidP="00EE18F5">
            <w:pPr>
              <w:jc w:val="both"/>
              <w:rPr>
                <w:lang w:eastAsia="fr-FR"/>
              </w:rPr>
            </w:pPr>
            <w:r w:rsidRPr="00B67690">
              <w:rPr>
                <w:lang w:eastAsia="fr-FR"/>
              </w:rPr>
              <w:t>Участникът/ офертата се отстранява, в случай че той или офертата му не отговарят на определени от закона/възложителя изисквания:</w:t>
            </w:r>
          </w:p>
          <w:p w14:paraId="349EAF1A" w14:textId="77777777" w:rsidR="006E3A48" w:rsidRPr="00B67690" w:rsidRDefault="006E3A48" w:rsidP="00EE18F5">
            <w:pPr>
              <w:jc w:val="both"/>
              <w:rPr>
                <w:lang w:eastAsia="fr-FR"/>
              </w:rPr>
            </w:pPr>
            <w:r w:rsidRPr="00B67690">
              <w:rPr>
                <w:lang w:eastAsia="fr-FR"/>
              </w:rPr>
              <w:t>-</w:t>
            </w:r>
            <w:r w:rsidRPr="00B67690">
              <w:rPr>
                <w:lang w:eastAsia="fr-FR"/>
              </w:rPr>
              <w:tab/>
              <w:t>при налични основания за задължително отстраняване (чл.54, ал.1 от ЗОП);</w:t>
            </w:r>
          </w:p>
          <w:p w14:paraId="46B0585A" w14:textId="77777777" w:rsidR="006E3A48" w:rsidRPr="00B67690" w:rsidRDefault="006E3A48" w:rsidP="00EE18F5">
            <w:pPr>
              <w:jc w:val="both"/>
              <w:rPr>
                <w:lang w:eastAsia="fr-FR"/>
              </w:rPr>
            </w:pPr>
            <w:r w:rsidRPr="00B67690">
              <w:rPr>
                <w:lang w:eastAsia="fr-FR"/>
              </w:rPr>
              <w:t>-</w:t>
            </w:r>
            <w:r w:rsidRPr="00B67690">
              <w:rPr>
                <w:lang w:eastAsia="fr-FR"/>
              </w:rPr>
              <w:tab/>
              <w:t>при налични основания за незадължително отстраняване – чл.55, ал.1 от ЗОП (в случай че възложителят изрично е посочил тези основания в обявлението за откриване на процедурата);</w:t>
            </w:r>
          </w:p>
          <w:p w14:paraId="763A61B7" w14:textId="77777777" w:rsidR="006E3A48" w:rsidRPr="00B67690" w:rsidRDefault="006E3A48" w:rsidP="00EE18F5">
            <w:pPr>
              <w:jc w:val="both"/>
              <w:rPr>
                <w:lang w:eastAsia="fr-FR"/>
              </w:rPr>
            </w:pPr>
            <w:r w:rsidRPr="00B67690">
              <w:rPr>
                <w:lang w:eastAsia="fr-FR"/>
              </w:rPr>
              <w:t>-</w:t>
            </w:r>
            <w:r w:rsidRPr="00B67690">
              <w:rPr>
                <w:lang w:eastAsia="fr-FR"/>
              </w:rPr>
              <w:tab/>
              <w:t>участникът не отговаря на критериите за подбор, заложени от възложителя или не изпълни друго условие, посочено в обявлението (чл.107, т.1);</w:t>
            </w:r>
          </w:p>
          <w:p w14:paraId="38C38E56" w14:textId="77777777" w:rsidR="006E3A48" w:rsidRPr="00B67690" w:rsidRDefault="006E3A48" w:rsidP="00EE18F5">
            <w:pPr>
              <w:jc w:val="both"/>
              <w:rPr>
                <w:lang w:eastAsia="fr-FR"/>
              </w:rPr>
            </w:pPr>
            <w:r w:rsidRPr="00B67690">
              <w:rPr>
                <w:lang w:eastAsia="fr-FR"/>
              </w:rPr>
              <w:t>-</w:t>
            </w:r>
            <w:r w:rsidRPr="00B67690">
              <w:rPr>
                <w:lang w:eastAsia="fr-FR"/>
              </w:rPr>
              <w:tab/>
              <w:t>офертата не отговаря на: предварително обявените условия, или на правила/изисквания, свързани с опазване на околната среда, социалното и трудовото право и др. – чл. 107, т.2, б. „б“ (чл.107, т.2 от ЗОП);</w:t>
            </w:r>
          </w:p>
          <w:p w14:paraId="41383F9A" w14:textId="77777777" w:rsidR="006E3A48" w:rsidRPr="00B67690" w:rsidRDefault="006E3A48" w:rsidP="00EE18F5">
            <w:pPr>
              <w:jc w:val="both"/>
              <w:rPr>
                <w:lang w:eastAsia="fr-FR"/>
              </w:rPr>
            </w:pPr>
            <w:r w:rsidRPr="00B67690">
              <w:rPr>
                <w:lang w:eastAsia="fr-FR"/>
              </w:rPr>
              <w:t>-</w:t>
            </w:r>
            <w:r w:rsidRPr="00B67690">
              <w:rPr>
                <w:lang w:eastAsia="fr-FR"/>
              </w:rPr>
              <w:tab/>
              <w:t>при предложение с 20 % по-благоприятно от средната стойност на предложенията на останалите участници, участник не е представил в срок обосновката по чл.72, ал.1 или, макар да я е представил в срок, обосновката не е била приета от комисията съгласно чл.72, ал.3-5 от ЗОП (чл.107, т.3 от ЗОП);</w:t>
            </w:r>
          </w:p>
          <w:p w14:paraId="25ECBFED" w14:textId="77777777" w:rsidR="006E3A48" w:rsidRPr="00B67690" w:rsidRDefault="006E3A48" w:rsidP="00EE18F5">
            <w:pPr>
              <w:jc w:val="both"/>
              <w:rPr>
                <w:lang w:eastAsia="fr-FR"/>
              </w:rPr>
            </w:pPr>
            <w:r w:rsidRPr="00B67690">
              <w:rPr>
                <w:lang w:eastAsia="fr-FR"/>
              </w:rPr>
              <w:t>-</w:t>
            </w:r>
            <w:r w:rsidRPr="00B67690">
              <w:rPr>
                <w:lang w:eastAsia="fr-FR"/>
              </w:rPr>
              <w:tab/>
              <w:t>участници в процедурата са свързани лица (чл.107, т.4 от ЗОП, § 2., т.45 от ДР на ЗОП);</w:t>
            </w:r>
          </w:p>
          <w:p w14:paraId="068BBDCB" w14:textId="77777777" w:rsidR="006E3A48" w:rsidRPr="00B67690" w:rsidRDefault="006E3A48" w:rsidP="00EE18F5">
            <w:pPr>
              <w:jc w:val="both"/>
              <w:rPr>
                <w:lang w:eastAsia="fr-FR"/>
              </w:rPr>
            </w:pPr>
            <w:r w:rsidRPr="00B67690">
              <w:rPr>
                <w:lang w:eastAsia="fr-FR"/>
              </w:rPr>
              <w:t>ако не са представени някои от документите по чл. 56, ал. 1 от ЗОП и/или участникът не отговаря на критериите за подбор и/или други изисквания на възложителя.</w:t>
            </w:r>
          </w:p>
          <w:p w14:paraId="39FCCE4B" w14:textId="77777777" w:rsidR="006E3A48" w:rsidRPr="00B67690" w:rsidRDefault="006E3A48" w:rsidP="00EE18F5">
            <w:pPr>
              <w:jc w:val="both"/>
              <w:rPr>
                <w:lang w:eastAsia="fr-FR"/>
              </w:rPr>
            </w:pPr>
            <w:r w:rsidRPr="00B67690">
              <w:rPr>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 от ДУ.</w:t>
            </w:r>
          </w:p>
          <w:p w14:paraId="3282D9E8" w14:textId="77777777" w:rsidR="006E3A48" w:rsidRPr="00B67690" w:rsidRDefault="006E3A48" w:rsidP="00EE18F5">
            <w:pPr>
              <w:jc w:val="both"/>
              <w:rPr>
                <w:lang w:eastAsia="fr-FR"/>
              </w:rPr>
            </w:pPr>
            <w:r w:rsidRPr="00B67690">
              <w:rPr>
                <w:lang w:eastAsia="fr-FR"/>
              </w:rPr>
              <w:t>В случай на отстраняване по чл. 54 и 55, възложителят трябва да осигури доказателства за наличие на основания за отстраняване – чл. 57, ал.5 от ЗОП.</w:t>
            </w:r>
          </w:p>
          <w:p w14:paraId="60EE57C5" w14:textId="77777777" w:rsidR="006E3A48" w:rsidRPr="00B67690" w:rsidRDefault="006E3A48" w:rsidP="00EE18F5">
            <w:pPr>
              <w:jc w:val="both"/>
              <w:rPr>
                <w:lang w:eastAsia="fr-FR"/>
              </w:rPr>
            </w:pPr>
            <w:r w:rsidRPr="00B67690">
              <w:rPr>
                <w:lang w:eastAsia="fr-FR"/>
              </w:rPr>
              <w:t xml:space="preserve">Внимание! В сила от 26.02.2012 г. има ново основание за отстраняване, а именно установено представяне на невярна информация по реда на чл. </w:t>
            </w:r>
            <w:r w:rsidRPr="00B67690">
              <w:t xml:space="preserve">68, ал. </w:t>
            </w:r>
            <w:r w:rsidRPr="00B67690">
              <w:rPr>
                <w:lang w:eastAsia="fr-FR"/>
              </w:rPr>
              <w:t>11 от ЗОП.Внимание! Отстраняване на някое от основанията по чл.55, ал.1 е допустимо, само ако възложителят е предвидил тази възможност на етап откриване на процедурата.</w:t>
            </w:r>
          </w:p>
          <w:p w14:paraId="32AA0D23" w14:textId="77777777" w:rsidR="006E3A48" w:rsidRPr="00B67690" w:rsidRDefault="006E3A48" w:rsidP="00EE18F5">
            <w:pPr>
              <w:jc w:val="both"/>
              <w:rPr>
                <w:lang w:eastAsia="fr-FR"/>
              </w:rPr>
            </w:pPr>
            <w:r w:rsidRPr="00B67690">
              <w:rPr>
                <w:lang w:eastAsia="fr-FR"/>
              </w:rPr>
              <w:t>Внимание! Не се отстранява участник, за когото са налични основания за задължително отстраняване по чл.54, ал.1 от ЗОП, когато:</w:t>
            </w:r>
          </w:p>
          <w:p w14:paraId="40C6D91F" w14:textId="77777777" w:rsidR="006E3A48" w:rsidRDefault="006E3A48" w:rsidP="00EE18F5">
            <w:pPr>
              <w:jc w:val="both"/>
              <w:rPr>
                <w:lang w:eastAsia="fr-FR"/>
              </w:rPr>
            </w:pPr>
            <w:r>
              <w:rPr>
                <w:lang w:eastAsia="fr-FR"/>
              </w:rPr>
              <w:t>- се налага да се защитят особено важни държавни или обществени интереси</w:t>
            </w:r>
          </w:p>
          <w:p w14:paraId="27845933" w14:textId="77777777" w:rsidR="006E3A48" w:rsidRDefault="006E3A48" w:rsidP="00EE18F5">
            <w:pPr>
              <w:jc w:val="both"/>
              <w:rPr>
                <w:lang w:eastAsia="fr-FR"/>
              </w:rPr>
            </w:pPr>
            <w:r>
              <w:rPr>
                <w:lang w:eastAsia="fr-FR"/>
              </w:rPr>
              <w:t>-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p>
          <w:p w14:paraId="1B5EB253" w14:textId="77777777" w:rsidR="006E3A48" w:rsidRDefault="006E3A48" w:rsidP="00EE18F5">
            <w:pPr>
              <w:jc w:val="both"/>
              <w:rPr>
                <w:lang w:eastAsia="fr-FR"/>
              </w:rPr>
            </w:pPr>
            <w:r>
              <w:rPr>
                <w:lang w:eastAsia="fr-FR"/>
              </w:rPr>
              <w:t xml:space="preserve">Внимание! Допустимо е възложителят да не отстрани участник на посочените в чл.55, ал.1 основания, ако се докаже, че същият не е преустановил дейността си и е в състояние да изпълни поръчката съгласно приложимите национални правила за продължаване на стопанската дейност </w:t>
            </w:r>
            <w:r>
              <w:rPr>
                <w:lang w:eastAsia="fr-FR"/>
              </w:rPr>
              <w:lastRenderedPageBreak/>
              <w:t>(и в случай че тази възможност е посочена в обявлението).</w:t>
            </w:r>
          </w:p>
          <w:p w14:paraId="1AEBE7DB" w14:textId="77777777" w:rsidR="006E3A48" w:rsidRDefault="006E3A48" w:rsidP="00EE18F5">
            <w:pPr>
              <w:jc w:val="both"/>
              <w:rPr>
                <w:lang w:eastAsia="fr-FR"/>
              </w:rPr>
            </w:pPr>
            <w:r>
              <w:rPr>
                <w:lang w:eastAsia="fr-FR"/>
              </w:rPr>
              <w:t>Внимание! Допустимо е да не бъдат приложени основанията за отстраняване по чл.54, ал.1 и посочените от възложителя обстоятелства по чл. 55, ал. 1 при условията на чл.56 от ЗОП – в случай че участникът докаже, че е предприел мерки, гарантиращи неговата надеждност. Възложителят преценява предприетите от кандидата или участника мерки, като отчита тежестта и конкретните обстоятелства, свързани с престъплението или нарушението. Мотивите за приемане или отхвърляне на предприетите мерки за надеждност се посочват в решението за класиране или прекратяване на процедурата.</w:t>
            </w:r>
          </w:p>
          <w:p w14:paraId="672A7DE5" w14:textId="77777777" w:rsidR="006E3A48" w:rsidRDefault="006E3A48" w:rsidP="00EE18F5">
            <w:pPr>
              <w:jc w:val="both"/>
              <w:rPr>
                <w:lang w:eastAsia="fr-FR"/>
              </w:rPr>
            </w:pPr>
            <w:r>
              <w:rPr>
                <w:lang w:eastAsia="fr-FR"/>
              </w:rPr>
              <w:t>(чл. 69, ал. 1, т. 1, т. 2, т. 3, т. 4 и т. 5 от ЗОПчл.107, чл. 54 и чл.55, чл.57 от ЗОП)</w:t>
            </w:r>
          </w:p>
          <w:p w14:paraId="642CA304" w14:textId="77777777" w:rsidR="006E3A48" w:rsidRPr="00B67690" w:rsidRDefault="006E3A48" w:rsidP="00EE18F5">
            <w:pPr>
              <w:jc w:val="both"/>
              <w:rPr>
                <w:b/>
                <w:u w:val="single"/>
                <w:lang w:eastAsia="fr-FR"/>
              </w:rPr>
            </w:pPr>
            <w:r>
              <w:rPr>
                <w:lang w:eastAsia="fr-FR"/>
              </w:rPr>
              <w:t xml:space="preserve">Насочващи източници на информация: 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 </w:t>
            </w:r>
            <w:r w:rsidRPr="00B67690">
              <w:rPr>
                <w:b/>
                <w:color w:val="C0504D"/>
              </w:rPr>
              <w:t xml:space="preserve">Насочващи източници на информация: </w:t>
            </w:r>
            <w:r w:rsidRPr="00B67690">
              <w:rPr>
                <w:color w:val="C0504D"/>
              </w:rPr>
              <w:t>прегледайте съответните документи от заявленията и офертите на отстранените участници, протоколите за работата на комисията и решението за класиране на участниците и определяне на изпълнител.</w:t>
            </w:r>
          </w:p>
          <w:p w14:paraId="1F76AEB7" w14:textId="77777777" w:rsidR="006E3A48" w:rsidRPr="00B67690" w:rsidRDefault="006E3A48" w:rsidP="00EE18F5">
            <w:pPr>
              <w:jc w:val="both"/>
              <w:rPr>
                <w:color w:val="008000"/>
              </w:rPr>
            </w:pPr>
            <w:r w:rsidRPr="00B67690">
              <w:rPr>
                <w:color w:val="008000"/>
              </w:rPr>
              <w:t>За всеки от участник поотделно анализирайте дали са налице основанията за отстраняването им, посочени в протокола, т.е. дали действително отстраненият кандидат/участник не е представил някой от изискуемите документи и/или не отговаря на изискванията/правилата на възложителя. Пороци може да са налице както в заявленията, на етап предварителен подбор, така и в офертите на участниците, поканени за участие във втория етап на процедурата.</w:t>
            </w:r>
          </w:p>
          <w:p w14:paraId="2719694A" w14:textId="77777777" w:rsidR="006E3A48" w:rsidRPr="00B67690" w:rsidRDefault="006E3A48" w:rsidP="00EE18F5">
            <w:pPr>
              <w:ind w:right="110"/>
              <w:jc w:val="both"/>
              <w:outlineLvl w:val="1"/>
              <w:rPr>
                <w:lang w:eastAsia="fr-FR"/>
              </w:rPr>
            </w:pPr>
            <w:r w:rsidRPr="00B67690">
              <w:rPr>
                <w:color w:val="008000"/>
              </w:rPr>
              <w:t>За целта е необходимо да се прегледат офертите на отстранените участници/ кандидати в частта, относима към основанието за отстраняването им. Ако установите, че по отношение на някой от отстранените кандидати/участници не са налице основанията за отстраняването им, посочени в протокола, проверете дали по отношение на този участник и неговата оферта не са били налице други основания за отстраняване, различни от тези, описани в протокола на комисията.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E90850"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4AF0A307" w14:textId="77777777" w:rsidR="006E3A48" w:rsidRPr="00593F8C" w:rsidRDefault="006E3A48" w:rsidP="00EE18F5">
            <w:pPr>
              <w:jc w:val="center"/>
              <w:rPr>
                <w:b/>
              </w:rPr>
            </w:pPr>
          </w:p>
        </w:tc>
      </w:tr>
      <w:tr w:rsidR="006E3A48" w:rsidRPr="00593F8C" w14:paraId="22DBA701"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CD21BEC"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385E2AF" w14:textId="77777777" w:rsidR="006E3A48" w:rsidRPr="00B67690" w:rsidRDefault="006E3A48" w:rsidP="00EE18F5">
            <w:pPr>
              <w:ind w:right="110"/>
              <w:jc w:val="both"/>
              <w:outlineLvl w:val="1"/>
              <w:rPr>
                <w:b/>
                <w:lang w:eastAsia="fr-FR"/>
              </w:rPr>
            </w:pPr>
            <w:r w:rsidRPr="00B67690">
              <w:rPr>
                <w:b/>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02562506" w14:textId="77777777" w:rsidR="006E3A48" w:rsidRPr="00B67690" w:rsidRDefault="006E3A48" w:rsidP="00EE18F5">
            <w:pPr>
              <w:ind w:right="110"/>
              <w:jc w:val="both"/>
              <w:outlineLvl w:val="1"/>
              <w:rPr>
                <w:b/>
                <w:lang w:eastAsia="fr-FR"/>
              </w:rPr>
            </w:pPr>
            <w:r w:rsidRPr="00B67690">
              <w:rPr>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B67690">
              <w:rPr>
                <w:b/>
                <w:lang w:eastAsia="fr-FR"/>
              </w:rPr>
              <w:t>всички допуснати до оценка оферти, без да я променя.</w:t>
            </w:r>
          </w:p>
          <w:p w14:paraId="3DD71BAA" w14:textId="77777777" w:rsidR="006E3A48" w:rsidRPr="006D2009" w:rsidRDefault="006E3A48" w:rsidP="00EE18F5">
            <w:pPr>
              <w:pStyle w:val="Heading1"/>
              <w:keepNext w:val="0"/>
              <w:spacing w:before="0" w:line="240" w:lineRule="auto"/>
              <w:jc w:val="both"/>
              <w:rPr>
                <w:bCs/>
                <w:sz w:val="20"/>
              </w:rPr>
            </w:pPr>
            <w:r w:rsidRPr="006D2009">
              <w:rPr>
                <w:sz w:val="20"/>
                <w:lang w:eastAsia="fr-FR"/>
              </w:rPr>
              <w:t>(чл. 56, ал.2 от ППЗОП)</w:t>
            </w:r>
            <w:r w:rsidRPr="006D2009">
              <w:rPr>
                <w:bCs/>
                <w:sz w:val="20"/>
              </w:rPr>
              <w:t xml:space="preserve"> </w:t>
            </w:r>
          </w:p>
          <w:p w14:paraId="004D235A" w14:textId="77777777" w:rsidR="006E3A48" w:rsidRPr="00254D27" w:rsidRDefault="006E3A48" w:rsidP="00EE18F5">
            <w:pPr>
              <w:pStyle w:val="BodyText"/>
              <w:spacing w:after="0"/>
              <w:jc w:val="both"/>
            </w:pPr>
            <w:r w:rsidRPr="00254D27">
              <w:rPr>
                <w:b/>
                <w:color w:val="C0504D"/>
              </w:rPr>
              <w:t xml:space="preserve">Насочващи източници на информация: </w:t>
            </w:r>
            <w:r w:rsidRPr="00254D27">
              <w:rPr>
                <w:color w:val="C0504D"/>
              </w:rPr>
              <w:t>прегледайте подлежащите на оценка документи от офертите на допуснатите до оценяване участници, както и доклада за работата на комисията.</w:t>
            </w:r>
          </w:p>
          <w:p w14:paraId="2A51EEF7" w14:textId="77777777" w:rsidR="006E3A48" w:rsidRPr="006D2009" w:rsidRDefault="006E3A48" w:rsidP="00EE18F5">
            <w:pPr>
              <w:pStyle w:val="Heading1"/>
              <w:spacing w:before="0" w:line="240" w:lineRule="auto"/>
              <w:jc w:val="both"/>
              <w:rPr>
                <w:b w:val="0"/>
                <w:bCs/>
                <w:color w:val="008000"/>
                <w:sz w:val="20"/>
              </w:rPr>
            </w:pPr>
            <w:r w:rsidRPr="006D2009">
              <w:rPr>
                <w:b w:val="0"/>
                <w:bCs/>
                <w:color w:val="008000"/>
                <w:sz w:val="20"/>
              </w:rPr>
              <w:lastRenderedPageBreak/>
              <w:t xml:space="preserve">Анализирайте дали методиката за оценка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работен документ. </w:t>
            </w:r>
          </w:p>
          <w:p w14:paraId="24494736" w14:textId="77777777" w:rsidR="006E3A48" w:rsidRPr="00771500" w:rsidRDefault="006E3A48" w:rsidP="00EE18F5">
            <w:pPr>
              <w:jc w:val="both"/>
              <w:rPr>
                <w:b/>
                <w:lang w:eastAsia="fr-FR"/>
              </w:rPr>
            </w:pPr>
            <w:r w:rsidRPr="00877BCD">
              <w:rPr>
                <w:lang w:eastAsia="bg-BG"/>
              </w:rPr>
              <w:t>ЗАБЕЛЕЖКА: Комисията следва да прилага одобрената от възложителя методика. Все пак обърнете внимание, че при вътрешно противоречие между различни части/формули в методиката, коректното прилагане от комисията не може да санира проблем в одобрената методика (ако има такъв, например сгрешени формули, които не отразяват обявената тежест за съответния показател).</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3D9D70" w14:textId="77777777" w:rsidR="006E3A48" w:rsidRPr="00A27D57"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8CD9BB8" w14:textId="77777777" w:rsidR="006E3A48" w:rsidRPr="00593F8C" w:rsidRDefault="006E3A48" w:rsidP="00EE18F5">
            <w:pPr>
              <w:jc w:val="center"/>
              <w:rPr>
                <w:b/>
              </w:rPr>
            </w:pPr>
          </w:p>
        </w:tc>
      </w:tr>
      <w:tr w:rsidR="006E3A48" w:rsidRPr="00593F8C" w14:paraId="3AEBD7CE"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FA29DF0"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7C91F273" w14:textId="77777777" w:rsidR="006E3A48" w:rsidRPr="00B67690" w:rsidRDefault="006E3A48" w:rsidP="00EE18F5">
            <w:pPr>
              <w:ind w:right="110"/>
              <w:jc w:val="both"/>
              <w:outlineLvl w:val="1"/>
              <w:rPr>
                <w:b/>
                <w:lang w:eastAsia="fr-FR"/>
              </w:rPr>
            </w:pPr>
            <w:r w:rsidRPr="00B67690">
              <w:rPr>
                <w:b/>
                <w:lang w:eastAsia="fr-FR"/>
              </w:rPr>
              <w:t xml:space="preserve">Комисията изискала ли е обосновка от участника, ако предложението </w:t>
            </w:r>
            <w:r>
              <w:rPr>
                <w:b/>
                <w:lang w:eastAsia="fr-FR"/>
              </w:rPr>
              <w:t>му, свързано с цена или разходи</w:t>
            </w:r>
            <w:r w:rsidRPr="00B67690">
              <w:rPr>
                <w:b/>
                <w:lang w:eastAsia="fr-FR"/>
              </w:rPr>
              <w:t xml:space="preserve"> </w:t>
            </w:r>
            <w:r>
              <w:rPr>
                <w:b/>
                <w:lang w:eastAsia="fr-FR"/>
              </w:rPr>
              <w:t xml:space="preserve">е </w:t>
            </w:r>
            <w:r w:rsidRPr="00B67690">
              <w:rPr>
                <w:b/>
                <w:lang w:eastAsia="fr-FR"/>
              </w:rPr>
              <w:t xml:space="preserve">с 20 % по-благоприятно от средната стойност на съответните предложения в останалите допуснати до оценка оферти? </w:t>
            </w:r>
          </w:p>
          <w:p w14:paraId="060F260F" w14:textId="77777777" w:rsidR="006E3A48" w:rsidRPr="00B67690" w:rsidRDefault="006E3A48" w:rsidP="00EE18F5">
            <w:pPr>
              <w:ind w:right="110"/>
              <w:jc w:val="both"/>
              <w:outlineLvl w:val="1"/>
              <w:rPr>
                <w:b/>
                <w:lang w:eastAsia="fr-FR"/>
              </w:rPr>
            </w:pPr>
            <w:r w:rsidRPr="00B67690">
              <w:rPr>
                <w:b/>
                <w:lang w:eastAsia="fr-FR"/>
              </w:rPr>
              <w:t>Писмената обосновка на участника свързана ли е с обективните обстоятелства, визирани в чл. 7</w:t>
            </w:r>
            <w:r>
              <w:rPr>
                <w:b/>
                <w:lang w:eastAsia="fr-FR"/>
              </w:rPr>
              <w:t>2</w:t>
            </w:r>
            <w:r w:rsidRPr="00B67690">
              <w:rPr>
                <w:b/>
                <w:lang w:eastAsia="fr-FR"/>
              </w:rPr>
              <w:t>, ал. 2, т. 1-5 от ЗОП?</w:t>
            </w:r>
          </w:p>
          <w:p w14:paraId="0E33BFBB" w14:textId="77777777" w:rsidR="006E3A48" w:rsidRPr="00B67690" w:rsidRDefault="006E3A48" w:rsidP="00EE18F5">
            <w:pPr>
              <w:ind w:right="110"/>
              <w:jc w:val="both"/>
              <w:outlineLvl w:val="1"/>
              <w:rPr>
                <w:b/>
                <w:lang w:eastAsia="fr-FR"/>
              </w:rPr>
            </w:pPr>
            <w:r w:rsidRPr="00B67690" w:rsidDel="00503BBA">
              <w:rPr>
                <w:b/>
                <w:lang w:eastAsia="fr-FR"/>
              </w:rPr>
              <w:t xml:space="preserve"> </w:t>
            </w:r>
            <w:r w:rsidRPr="00B67690">
              <w:rPr>
                <w:b/>
                <w:lang w:eastAsia="fr-FR"/>
              </w:rPr>
              <w:t>(чл. 7</w:t>
            </w:r>
            <w:r>
              <w:rPr>
                <w:b/>
                <w:lang w:eastAsia="fr-FR"/>
              </w:rPr>
              <w:t>2</w:t>
            </w:r>
            <w:r w:rsidRPr="00B67690">
              <w:rPr>
                <w:b/>
                <w:lang w:eastAsia="fr-FR"/>
              </w:rPr>
              <w:t>, ал. 1 и 2 от ЗОП)</w:t>
            </w:r>
          </w:p>
          <w:p w14:paraId="724F17D6" w14:textId="77777777" w:rsidR="006E3A48" w:rsidRPr="00B67690" w:rsidRDefault="006E3A48" w:rsidP="00EE18F5">
            <w:pPr>
              <w:ind w:right="110"/>
              <w:jc w:val="both"/>
              <w:outlineLvl w:val="1"/>
              <w:rPr>
                <w:b/>
                <w:lang w:eastAsia="fr-FR"/>
              </w:rPr>
            </w:pPr>
            <w:r w:rsidRPr="00B67690">
              <w:rPr>
                <w:b/>
                <w:color w:val="C0504D"/>
              </w:rPr>
              <w:t xml:space="preserve">Насочващи източници на информация: </w:t>
            </w:r>
            <w:r w:rsidRPr="00B67690">
              <w:rPr>
                <w:color w:val="C0504D"/>
              </w:rPr>
              <w:t>прегледайте предложенията на участниците, които са допуснати до оценяване, протокола за работата на комисията, получените обосновки.</w:t>
            </w:r>
          </w:p>
          <w:p w14:paraId="5F5261B4" w14:textId="77777777" w:rsidR="006E3A48" w:rsidRPr="00B67690" w:rsidRDefault="006E3A48" w:rsidP="00EE18F5">
            <w:pPr>
              <w:jc w:val="both"/>
              <w:rPr>
                <w:b/>
                <w:lang w:eastAsia="fr-FR"/>
              </w:rPr>
            </w:pPr>
            <w:r w:rsidRPr="00B67690">
              <w:rPr>
                <w:color w:val="008000"/>
                <w:lang w:eastAsia="fr-FR"/>
              </w:rPr>
              <w:t>Вижте и приложете разясненията по горния въпрос.</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7B250F" w14:textId="77777777" w:rsidR="006E3A48" w:rsidRPr="00A27D57"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D499527" w14:textId="77777777" w:rsidR="006E3A48" w:rsidRPr="00593F8C" w:rsidRDefault="006E3A48" w:rsidP="00EE18F5">
            <w:pPr>
              <w:jc w:val="center"/>
              <w:rPr>
                <w:b/>
              </w:rPr>
            </w:pPr>
          </w:p>
        </w:tc>
      </w:tr>
      <w:tr w:rsidR="006E3A48" w:rsidRPr="00593F8C" w14:paraId="2907E5D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4C2BD33"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DE10C51" w14:textId="77777777" w:rsidR="006E3A48" w:rsidRPr="00B67690" w:rsidRDefault="006E3A48" w:rsidP="00EE18F5">
            <w:pPr>
              <w:ind w:right="110"/>
              <w:jc w:val="both"/>
              <w:outlineLvl w:val="1"/>
              <w:rPr>
                <w:b/>
                <w:lang w:eastAsia="fr-FR"/>
              </w:rPr>
            </w:pPr>
            <w:r>
              <w:rPr>
                <w:b/>
                <w:lang w:eastAsia="fr-FR"/>
              </w:rPr>
              <w:t xml:space="preserve">Придържала ли се е </w:t>
            </w:r>
            <w:r w:rsidRPr="00B67690">
              <w:rPr>
                <w:b/>
                <w:lang w:eastAsia="fr-FR"/>
              </w:rPr>
              <w:t xml:space="preserve">комисията </w:t>
            </w:r>
            <w:r>
              <w:rPr>
                <w:b/>
                <w:lang w:eastAsia="fr-FR"/>
              </w:rPr>
              <w:t xml:space="preserve">към вмененото й от закона задължение да не </w:t>
            </w:r>
            <w:r w:rsidRPr="00B67690">
              <w:rPr>
                <w:b/>
                <w:lang w:eastAsia="fr-FR"/>
              </w:rPr>
              <w:t>допус</w:t>
            </w:r>
            <w:r>
              <w:rPr>
                <w:b/>
                <w:lang w:eastAsia="fr-FR"/>
              </w:rPr>
              <w:t>к</w:t>
            </w:r>
            <w:r w:rsidRPr="00B67690">
              <w:rPr>
                <w:b/>
                <w:lang w:eastAsia="fr-FR"/>
              </w:rPr>
              <w:t xml:space="preserve">а изменение на предложенията, направени в </w:t>
            </w:r>
            <w:r w:rsidRPr="009535BB">
              <w:rPr>
                <w:b/>
                <w:lang w:eastAsia="fr-FR"/>
              </w:rPr>
              <w:t>техническото предложение и/или и ценовото предложение на участника</w:t>
            </w:r>
            <w:r w:rsidRPr="00B67690">
              <w:rPr>
                <w:b/>
                <w:lang w:eastAsia="fr-FR"/>
              </w:rPr>
              <w:t>?</w:t>
            </w:r>
          </w:p>
          <w:p w14:paraId="7DA26181" w14:textId="77777777" w:rsidR="006E3A48" w:rsidRPr="00316F7A" w:rsidRDefault="006E3A48" w:rsidP="00EE18F5">
            <w:pPr>
              <w:jc w:val="both"/>
              <w:rPr>
                <w:lang w:eastAsia="fr-FR"/>
              </w:rPr>
            </w:pPr>
            <w:r w:rsidRPr="00BD6C5B">
              <w:rPr>
                <w:highlight w:val="white"/>
                <w:shd w:val="clear" w:color="auto" w:fill="FEFEFE"/>
              </w:rPr>
              <w:t>П</w:t>
            </w:r>
            <w:r w:rsidRPr="00B67690">
              <w:rPr>
                <w:highlight w:val="white"/>
                <w:shd w:val="clear" w:color="auto" w:fill="FEFEFE"/>
              </w:rPr>
              <w:t>ри разглеждане на офертите, когато е необходимо, се допуска извършване на проверки по заявените от участниците данни, включително чрез изискване на информация от други органи и лица</w:t>
            </w:r>
            <w:r w:rsidRPr="00BD6C5B">
              <w:rPr>
                <w:highlight w:val="white"/>
                <w:shd w:val="clear" w:color="auto" w:fill="FEFEFE"/>
              </w:rPr>
              <w:t>; о</w:t>
            </w:r>
            <w:r w:rsidRPr="00B67690">
              <w:rPr>
                <w:highlight w:val="white"/>
                <w:shd w:val="clear" w:color="auto" w:fill="FEFEFE"/>
              </w:rPr>
              <w:t xml:space="preserve">т участниците може да се изиска да предоставят разяснения или допълнителни доказателства за данни, посочени в офертата. </w:t>
            </w:r>
            <w:r w:rsidRPr="00EC6C11">
              <w:rPr>
                <w:b/>
                <w:highlight w:val="white"/>
                <w:shd w:val="clear" w:color="auto" w:fill="FEFEFE"/>
              </w:rPr>
              <w:t>Не е допустимо п</w:t>
            </w:r>
            <w:r w:rsidRPr="00B67690">
              <w:rPr>
                <w:b/>
                <w:highlight w:val="white"/>
                <w:shd w:val="clear" w:color="auto" w:fill="FEFEFE"/>
              </w:rPr>
              <w:t>роверката и разясненията да водят до промени в техническото и ценовото предложение на участниците</w:t>
            </w:r>
            <w:r w:rsidRPr="00BD6C5B">
              <w:rPr>
                <w:b/>
                <w:highlight w:val="white"/>
                <w:shd w:val="clear" w:color="auto" w:fill="FEFEFE"/>
              </w:rPr>
              <w:t xml:space="preserve"> (чл. 104, ал. 5 от ЗОП</w:t>
            </w:r>
            <w:r w:rsidRPr="00BD6C5B">
              <w:rPr>
                <w:b/>
                <w:shd w:val="clear" w:color="auto" w:fill="FEFEFE"/>
              </w:rPr>
              <w:t>).</w:t>
            </w:r>
            <w:r>
              <w:rPr>
                <w:b/>
                <w:shd w:val="clear" w:color="auto" w:fill="FEFEFE"/>
              </w:rPr>
              <w:t xml:space="preserve"> </w:t>
            </w:r>
            <w:r w:rsidRPr="00D968CC">
              <w:rPr>
                <w:shd w:val="clear" w:color="auto" w:fill="FEFEFE"/>
              </w:rPr>
              <w:t xml:space="preserve">Подобни изменения са </w:t>
            </w:r>
            <w:r>
              <w:rPr>
                <w:shd w:val="clear" w:color="auto" w:fill="FEFEFE"/>
              </w:rPr>
              <w:t>приемливи единствено до изтичане на срока за подаване на оферти.</w:t>
            </w:r>
          </w:p>
          <w:p w14:paraId="59838926" w14:textId="77777777" w:rsidR="006E3A48" w:rsidRPr="007E6240" w:rsidRDefault="006E3A48" w:rsidP="00EE18F5">
            <w:pPr>
              <w:ind w:right="110"/>
              <w:jc w:val="both"/>
              <w:outlineLvl w:val="1"/>
              <w:rPr>
                <w:lang w:eastAsia="fr-FR"/>
              </w:rPr>
            </w:pPr>
          </w:p>
          <w:p w14:paraId="2631573D" w14:textId="77777777" w:rsidR="006E3A48" w:rsidRPr="00B67690" w:rsidRDefault="006E3A48" w:rsidP="00EE18F5">
            <w:pPr>
              <w:ind w:right="110"/>
              <w:jc w:val="both"/>
              <w:outlineLvl w:val="1"/>
              <w:rPr>
                <w:b/>
                <w:lang w:eastAsia="fr-FR"/>
              </w:rPr>
            </w:pPr>
            <w:r w:rsidRPr="00B67690">
              <w:rPr>
                <w:b/>
                <w:lang w:eastAsia="fr-FR"/>
              </w:rPr>
              <w:t>(</w:t>
            </w:r>
            <w:r>
              <w:rPr>
                <w:b/>
                <w:lang w:eastAsia="fr-FR"/>
              </w:rPr>
              <w:t xml:space="preserve">чл.101, ал.7 от ЗОП, </w:t>
            </w:r>
            <w:r w:rsidRPr="005E6608">
              <w:rPr>
                <w:b/>
                <w:highlight w:val="white"/>
                <w:shd w:val="clear" w:color="auto" w:fill="FEFEFE"/>
              </w:rPr>
              <w:t>чл. 104, ал. 5 от ЗОП</w:t>
            </w:r>
            <w:r>
              <w:rPr>
                <w:b/>
                <w:shd w:val="clear" w:color="auto" w:fill="FEFEFE"/>
              </w:rPr>
              <w:t>,</w:t>
            </w:r>
            <w:r>
              <w:rPr>
                <w:b/>
                <w:lang w:eastAsia="fr-FR"/>
              </w:rPr>
              <w:t xml:space="preserve"> чл. 54, ал.10 и ал.13 от ППЗОП</w:t>
            </w:r>
            <w:r w:rsidRPr="00B67690">
              <w:rPr>
                <w:b/>
                <w:lang w:eastAsia="fr-FR"/>
              </w:rPr>
              <w:t>)</w:t>
            </w:r>
          </w:p>
          <w:p w14:paraId="4DEC903B" w14:textId="77777777" w:rsidR="006E3A48" w:rsidRPr="003B7425" w:rsidRDefault="006E3A48" w:rsidP="00EE18F5">
            <w:pPr>
              <w:ind w:right="110"/>
              <w:jc w:val="both"/>
              <w:outlineLvl w:val="1"/>
              <w:rPr>
                <w:b/>
                <w:lang w:eastAsia="fr-FR"/>
              </w:rPr>
            </w:pPr>
            <w:r w:rsidRPr="003B7425">
              <w:rPr>
                <w:b/>
                <w:color w:val="C0504D"/>
                <w:lang w:eastAsia="bg-BG"/>
              </w:rPr>
              <w:t xml:space="preserve">Насочващи източници на информация: </w:t>
            </w:r>
            <w:r w:rsidRPr="003B7425">
              <w:rPr>
                <w:color w:val="C0504D"/>
                <w:lang w:eastAsia="bg-BG"/>
              </w:rPr>
              <w:t>прегледайте предложенията на участниците, които са допуснати до оценяване, протокола за работата на комисията, кореспонденция с участниците, други документи.</w:t>
            </w:r>
          </w:p>
          <w:p w14:paraId="076615CF" w14:textId="77777777" w:rsidR="006E3A48" w:rsidRDefault="006E3A48" w:rsidP="00EE18F5">
            <w:pPr>
              <w:tabs>
                <w:tab w:val="left" w:pos="1715"/>
              </w:tabs>
              <w:jc w:val="both"/>
              <w:rPr>
                <w:color w:val="008000"/>
                <w:lang w:eastAsia="fr-FR"/>
              </w:rPr>
            </w:pPr>
            <w:r w:rsidRPr="003B7425">
              <w:rPr>
                <w:color w:val="008000"/>
                <w:lang w:eastAsia="fr-FR"/>
              </w:rPr>
              <w:t>Анализирайте документите, съдържащи се в досието на обществената поръчка, за да установите дали комисията е допуснала изменение на офертите на класираните участници.</w:t>
            </w:r>
          </w:p>
          <w:p w14:paraId="725F48AA" w14:textId="77777777" w:rsidR="006E3A48" w:rsidRPr="00B67690" w:rsidRDefault="006E3A48" w:rsidP="00EE18F5">
            <w:pPr>
              <w:tabs>
                <w:tab w:val="left" w:pos="1715"/>
              </w:tabs>
              <w:jc w:val="both"/>
              <w:rPr>
                <w:b/>
                <w:lang w:eastAsia="fr-FR"/>
              </w:rPr>
            </w:pPr>
            <w:r>
              <w:rPr>
                <w:color w:val="008000"/>
                <w:lang w:eastAsia="fr-FR"/>
              </w:rPr>
              <w:t xml:space="preserve">Съобразете следния пример: Неправомерна промяна на печелившата оферта по време на процеса на оценяване в резултат на искане за разяснения от комисията. След поискани разяснения по </w:t>
            </w:r>
            <w:r>
              <w:rPr>
                <w:color w:val="008000"/>
                <w:lang w:eastAsia="fr-FR"/>
              </w:rPr>
              <w:lastRenderedPageBreak/>
              <w:t>отношение на неключови експерти, участникът променя своята оферта като представя списък с неключови експерти, които той не е могъл да докаже първоначално.  В резултат на тази промяна, той е избран неправомерно за изпълнител.</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7390E0" w14:textId="77777777" w:rsidR="006E3A48" w:rsidRPr="00A27D57"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889C99B" w14:textId="77777777" w:rsidR="006E3A48" w:rsidRPr="00593F8C" w:rsidRDefault="006E3A48" w:rsidP="00EE18F5">
            <w:pPr>
              <w:jc w:val="center"/>
              <w:rPr>
                <w:b/>
              </w:rPr>
            </w:pPr>
          </w:p>
        </w:tc>
      </w:tr>
      <w:tr w:rsidR="006E3A48" w:rsidRPr="00593F8C" w14:paraId="261ACE73"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92CDDC"/>
            <w:vAlign w:val="bottom"/>
          </w:tcPr>
          <w:p w14:paraId="2F089111" w14:textId="77777777" w:rsidR="006E3A48" w:rsidRPr="009E322C" w:rsidRDefault="006E3A48" w:rsidP="00EE18F5">
            <w:pPr>
              <w:jc w:val="right"/>
              <w:rPr>
                <w:b/>
              </w:rPr>
            </w:pPr>
            <w:r w:rsidRPr="009E322C">
              <w:rPr>
                <w:b/>
                <w:bCs/>
              </w:rPr>
              <w:t>ІІІ.</w:t>
            </w:r>
          </w:p>
        </w:tc>
        <w:tc>
          <w:tcPr>
            <w:tcW w:w="12522" w:type="dxa"/>
            <w:gridSpan w:val="6"/>
            <w:tcBorders>
              <w:top w:val="single" w:sz="4" w:space="0" w:color="auto"/>
              <w:left w:val="nil"/>
              <w:bottom w:val="single" w:sz="4" w:space="0" w:color="auto"/>
              <w:right w:val="nil"/>
            </w:tcBorders>
            <w:shd w:val="clear" w:color="auto" w:fill="92CDDC"/>
          </w:tcPr>
          <w:p w14:paraId="76B2029A" w14:textId="77777777" w:rsidR="006E3A48" w:rsidRPr="00FB3CDD" w:rsidRDefault="006E3A48" w:rsidP="00EE18F5">
            <w:pPr>
              <w:rPr>
                <w:b/>
                <w:bCs/>
              </w:rPr>
            </w:pPr>
            <w:r>
              <w:rPr>
                <w:b/>
                <w:bCs/>
              </w:rPr>
              <w:t>ПРИКЛЮЧВАНЕ НА ПРОЦЕДУРАТА ЗА ОБЩЕСТВЕНА ПОРЪЧКА</w:t>
            </w:r>
          </w:p>
        </w:tc>
      </w:tr>
      <w:tr w:rsidR="006E3A48" w:rsidRPr="00593F8C" w14:paraId="328A9D32"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92CDDC"/>
            <w:vAlign w:val="bottom"/>
          </w:tcPr>
          <w:p w14:paraId="6D6ED908" w14:textId="77777777" w:rsidR="006E3A48" w:rsidRPr="009E322C" w:rsidRDefault="006E3A48" w:rsidP="00EE18F5">
            <w:pPr>
              <w:jc w:val="right"/>
              <w:rPr>
                <w:b/>
              </w:rPr>
            </w:pPr>
            <w:r w:rsidRPr="009E322C">
              <w:rPr>
                <w:b/>
                <w:bCs/>
              </w:rPr>
              <w:t>ІІІ. 1</w:t>
            </w:r>
          </w:p>
        </w:tc>
        <w:tc>
          <w:tcPr>
            <w:tcW w:w="12522" w:type="dxa"/>
            <w:gridSpan w:val="6"/>
            <w:tcBorders>
              <w:top w:val="single" w:sz="4" w:space="0" w:color="auto"/>
              <w:left w:val="nil"/>
              <w:bottom w:val="single" w:sz="4" w:space="0" w:color="auto"/>
              <w:right w:val="nil"/>
            </w:tcBorders>
            <w:shd w:val="clear" w:color="auto" w:fill="92CDDC"/>
          </w:tcPr>
          <w:p w14:paraId="5088FE24" w14:textId="77777777" w:rsidR="006E3A48" w:rsidRPr="00FB3CDD" w:rsidRDefault="006E3A48" w:rsidP="00EE18F5">
            <w:pPr>
              <w:rPr>
                <w:b/>
                <w:bCs/>
              </w:rPr>
            </w:pPr>
            <w:r>
              <w:rPr>
                <w:b/>
                <w:bCs/>
              </w:rPr>
              <w:t>Решение за класиране и определяне на изпълнител</w:t>
            </w:r>
          </w:p>
        </w:tc>
      </w:tr>
      <w:tr w:rsidR="006E3A48" w:rsidRPr="00593F8C" w14:paraId="36348D75"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ABD5325"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1C2B6CF7" w14:textId="77777777" w:rsidR="006E3A48" w:rsidRPr="00B67690" w:rsidRDefault="006E3A48" w:rsidP="00EE18F5">
            <w:pPr>
              <w:ind w:right="110"/>
              <w:jc w:val="both"/>
              <w:outlineLvl w:val="1"/>
              <w:rPr>
                <w:b/>
                <w:lang w:eastAsia="fr-FR"/>
              </w:rPr>
            </w:pPr>
            <w:r w:rsidRPr="00B67690">
              <w:rPr>
                <w:b/>
                <w:lang w:eastAsia="fr-FR"/>
              </w:rPr>
              <w:t xml:space="preserve">Възложителят определил ли е за изпълнител на обществената поръчка участника, класиран на първо място? </w:t>
            </w:r>
          </w:p>
          <w:p w14:paraId="48FFEDE3" w14:textId="77777777" w:rsidR="006E3A48" w:rsidRPr="00B67690" w:rsidRDefault="006E3A48" w:rsidP="00EE18F5">
            <w:pPr>
              <w:ind w:right="110"/>
              <w:jc w:val="both"/>
              <w:outlineLvl w:val="1"/>
              <w:rPr>
                <w:lang w:eastAsia="fr-FR"/>
              </w:rPr>
            </w:pPr>
            <w:r w:rsidRPr="00B67690">
              <w:rPr>
                <w:lang w:eastAsia="fr-FR"/>
              </w:rPr>
              <w:t>Възложителят е длъжен да определи за изпълнител участника, класиран на първо място от комисията.</w:t>
            </w:r>
          </w:p>
          <w:p w14:paraId="1D55F31C" w14:textId="77777777" w:rsidR="006E3A48" w:rsidRPr="006D2009" w:rsidRDefault="006E3A48" w:rsidP="00EE18F5">
            <w:pPr>
              <w:pStyle w:val="Heading1"/>
              <w:keepNext w:val="0"/>
              <w:spacing w:before="0" w:line="240" w:lineRule="auto"/>
              <w:jc w:val="both"/>
              <w:rPr>
                <w:sz w:val="20"/>
                <w:lang w:eastAsia="fr-FR"/>
              </w:rPr>
            </w:pPr>
            <w:r w:rsidRPr="006D2009">
              <w:rPr>
                <w:sz w:val="20"/>
                <w:lang w:eastAsia="fr-FR"/>
              </w:rPr>
              <w:t xml:space="preserve">(чл. 109 </w:t>
            </w:r>
            <w:r w:rsidRPr="006D2009">
              <w:rPr>
                <w:b w:val="0"/>
                <w:sz w:val="20"/>
                <w:lang w:eastAsia="fr-FR"/>
              </w:rPr>
              <w:t xml:space="preserve">от </w:t>
            </w:r>
            <w:r w:rsidRPr="006D2009">
              <w:rPr>
                <w:sz w:val="20"/>
                <w:lang w:eastAsia="fr-FR"/>
              </w:rPr>
              <w:t>ЗОП)</w:t>
            </w:r>
          </w:p>
          <w:p w14:paraId="055C4441" w14:textId="77777777" w:rsidR="006E3A48" w:rsidRPr="00B67690"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решението за класиране на участниците и определяне на изпълнител и протокола за работата на комисията.</w:t>
            </w:r>
          </w:p>
          <w:p w14:paraId="3FB3253D" w14:textId="77777777" w:rsidR="006E3A48" w:rsidRPr="005A1CAE" w:rsidRDefault="006E3A48" w:rsidP="00EE18F5">
            <w:pPr>
              <w:jc w:val="both"/>
              <w:rPr>
                <w:b/>
                <w:lang w:eastAsia="fr-FR"/>
              </w:rPr>
            </w:pP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A874C5"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7947AB7" w14:textId="77777777" w:rsidR="006E3A48" w:rsidRPr="00593F8C" w:rsidRDefault="006E3A48" w:rsidP="00EE18F5">
            <w:pPr>
              <w:jc w:val="center"/>
              <w:rPr>
                <w:b/>
              </w:rPr>
            </w:pPr>
          </w:p>
        </w:tc>
      </w:tr>
      <w:tr w:rsidR="006E3A48" w:rsidRPr="00593F8C" w14:paraId="0190D7CE"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92CDDC"/>
            <w:vAlign w:val="bottom"/>
          </w:tcPr>
          <w:p w14:paraId="19238637" w14:textId="77777777" w:rsidR="006E3A48" w:rsidRPr="00992306" w:rsidRDefault="006E3A48" w:rsidP="00EE18F5">
            <w:pPr>
              <w:jc w:val="right"/>
              <w:rPr>
                <w:b/>
              </w:rPr>
            </w:pPr>
            <w:r w:rsidRPr="009E322C">
              <w:rPr>
                <w:b/>
                <w:bCs/>
              </w:rPr>
              <w:t>ІІІ. 2</w:t>
            </w:r>
            <w:r>
              <w:rPr>
                <w:b/>
                <w:bCs/>
              </w:rPr>
              <w:t>.</w:t>
            </w:r>
          </w:p>
        </w:tc>
        <w:tc>
          <w:tcPr>
            <w:tcW w:w="12522" w:type="dxa"/>
            <w:gridSpan w:val="6"/>
            <w:tcBorders>
              <w:top w:val="single" w:sz="4" w:space="0" w:color="auto"/>
              <w:left w:val="nil"/>
              <w:bottom w:val="single" w:sz="4" w:space="0" w:color="auto"/>
              <w:right w:val="nil"/>
            </w:tcBorders>
            <w:shd w:val="clear" w:color="auto" w:fill="92CDDC"/>
          </w:tcPr>
          <w:p w14:paraId="02E0B51D" w14:textId="77777777" w:rsidR="006E3A48" w:rsidRPr="009D46ED" w:rsidRDefault="006E3A48" w:rsidP="00EE18F5">
            <w:pPr>
              <w:rPr>
                <w:b/>
                <w:bCs/>
              </w:rPr>
            </w:pPr>
            <w:r>
              <w:rPr>
                <w:b/>
                <w:bCs/>
              </w:rPr>
              <w:t>Решение за прекратяване на процедурата</w:t>
            </w:r>
          </w:p>
        </w:tc>
      </w:tr>
      <w:tr w:rsidR="006E3A48" w:rsidRPr="00593F8C" w14:paraId="2D5B334C"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CB3AB25"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3B9627C" w14:textId="77777777" w:rsidR="006E3A48" w:rsidRPr="00E97CED" w:rsidRDefault="006E3A48" w:rsidP="00EE18F5">
            <w:pPr>
              <w:ind w:right="110"/>
              <w:jc w:val="both"/>
              <w:outlineLvl w:val="1"/>
              <w:rPr>
                <w:b/>
                <w:lang w:eastAsia="fr-FR"/>
              </w:rPr>
            </w:pPr>
            <w:r w:rsidRPr="00B67690">
              <w:rPr>
                <w:b/>
                <w:lang w:eastAsia="fr-FR"/>
              </w:rPr>
              <w:t>Процедурата прекратена ли е и решението на възложителя съдържа ли мотиви, обосноваващи настъпването на едно от основания</w:t>
            </w:r>
            <w:r>
              <w:rPr>
                <w:b/>
                <w:lang w:eastAsia="fr-FR"/>
              </w:rPr>
              <w:t>та на чл.110 от ЗОП?</w:t>
            </w:r>
          </w:p>
          <w:p w14:paraId="7A03F0A5" w14:textId="77777777" w:rsidR="006E3A48" w:rsidRPr="00870E4A" w:rsidRDefault="006E3A48" w:rsidP="00EE18F5">
            <w:pPr>
              <w:ind w:right="110"/>
              <w:jc w:val="both"/>
              <w:outlineLvl w:val="1"/>
              <w:rPr>
                <w:b/>
                <w:lang w:eastAsia="fr-FR"/>
              </w:rPr>
            </w:pPr>
            <w:r w:rsidRPr="00B67690">
              <w:t>Възложителят прекратява процедурата с мотивирано решение, когато:</w:t>
            </w:r>
          </w:p>
          <w:p w14:paraId="0433D7FA" w14:textId="77777777" w:rsidR="006E3A48" w:rsidRPr="00B67690" w:rsidRDefault="006E3A48" w:rsidP="00224A81">
            <w:pPr>
              <w:widowControl/>
              <w:numPr>
                <w:ilvl w:val="0"/>
                <w:numId w:val="12"/>
              </w:numPr>
              <w:tabs>
                <w:tab w:val="clear" w:pos="720"/>
                <w:tab w:val="num" w:pos="400"/>
              </w:tabs>
              <w:autoSpaceDE/>
              <w:autoSpaceDN/>
              <w:adjustRightInd/>
              <w:ind w:left="400" w:right="110" w:hanging="180"/>
              <w:jc w:val="both"/>
              <w:outlineLvl w:val="1"/>
              <w:rPr>
                <w:b/>
              </w:rPr>
            </w:pPr>
            <w:r w:rsidRPr="00B67690">
              <w:rPr>
                <w:b/>
              </w:rPr>
              <w:t xml:space="preserve">не е подадена нито една оферта </w:t>
            </w:r>
          </w:p>
          <w:p w14:paraId="53F14E96" w14:textId="77777777" w:rsidR="006E3A48" w:rsidRPr="005A1CAE"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всички оферти не отговарят</w:t>
            </w:r>
            <w:r w:rsidRPr="00B67690">
              <w:rPr>
                <w:rFonts w:ascii="Times New Roman" w:hAnsi="Times New Roman" w:cs="Times New Roman"/>
                <w:sz w:val="20"/>
                <w:szCs w:val="20"/>
              </w:rPr>
              <w:t xml:space="preserve"> на условията за представяне, включително за форма, начин и срок, или са неподходящи</w:t>
            </w:r>
            <w:r w:rsidRPr="00870E4A">
              <w:rPr>
                <w:rFonts w:ascii="Times New Roman" w:hAnsi="Times New Roman" w:cs="Times New Roman"/>
                <w:sz w:val="20"/>
                <w:szCs w:val="20"/>
              </w:rPr>
              <w:t xml:space="preserve"> (</w:t>
            </w:r>
            <w:r w:rsidRPr="00870E4A">
              <w:rPr>
                <w:rFonts w:ascii="Times New Roman" w:hAnsi="Times New Roman" w:cs="Times New Roman"/>
                <w:sz w:val="20"/>
                <w:szCs w:val="20"/>
                <w:lang w:eastAsia="fr-FR"/>
              </w:rPr>
              <w:t>§2 , т.25 и 26 ДР</w:t>
            </w:r>
            <w:r>
              <w:rPr>
                <w:rFonts w:ascii="Times New Roman" w:hAnsi="Times New Roman" w:cs="Times New Roman"/>
                <w:sz w:val="20"/>
                <w:szCs w:val="20"/>
                <w:lang w:eastAsia="fr-FR"/>
              </w:rPr>
              <w:t xml:space="preserve"> на ЗОП</w:t>
            </w:r>
            <w:r w:rsidRPr="00870E4A">
              <w:rPr>
                <w:rFonts w:ascii="Times New Roman" w:hAnsi="Times New Roman" w:cs="Times New Roman"/>
                <w:sz w:val="20"/>
                <w:szCs w:val="20"/>
                <w:lang w:eastAsia="fr-FR"/>
              </w:rPr>
              <w:t>)</w:t>
            </w:r>
            <w:r w:rsidRPr="005A1CAE">
              <w:rPr>
                <w:rFonts w:ascii="Times New Roman" w:hAnsi="Times New Roman" w:cs="Times New Roman"/>
                <w:b/>
                <w:sz w:val="20"/>
                <w:szCs w:val="20"/>
              </w:rPr>
              <w:t>;</w:t>
            </w:r>
          </w:p>
          <w:p w14:paraId="6B60B63E" w14:textId="77777777" w:rsidR="006E3A48" w:rsidRPr="005A1CAE"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всички оферти, които отговарят на предварително обявените от възложителя условия, надвишават финансовия ресурс, който той може да осигури</w:t>
            </w:r>
            <w:r>
              <w:rPr>
                <w:rFonts w:ascii="Times New Roman" w:hAnsi="Times New Roman" w:cs="Times New Roman"/>
                <w:b/>
                <w:sz w:val="20"/>
                <w:szCs w:val="20"/>
              </w:rPr>
              <w:t xml:space="preserve"> (съобр. с чл. 110, ал. 3 от ЗОП)</w:t>
            </w:r>
            <w:r w:rsidRPr="005A1CAE">
              <w:rPr>
                <w:rFonts w:ascii="Times New Roman" w:hAnsi="Times New Roman" w:cs="Times New Roman"/>
                <w:b/>
                <w:sz w:val="20"/>
                <w:szCs w:val="20"/>
              </w:rPr>
              <w:t>;</w:t>
            </w:r>
          </w:p>
          <w:p w14:paraId="783C5BFC" w14:textId="77777777" w:rsidR="006E3A48" w:rsidRPr="005A1CAE"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първият и вторият класиран участник са отказали да сключат договор;</w:t>
            </w:r>
          </w:p>
          <w:p w14:paraId="3EA1CF4E" w14:textId="77777777" w:rsidR="006E3A48" w:rsidRPr="005A1CAE"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необходимостта от провеждане на процедурата е отпаднала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r>
              <w:rPr>
                <w:rFonts w:ascii="Times New Roman" w:hAnsi="Times New Roman" w:cs="Times New Roman"/>
                <w:b/>
                <w:sz w:val="20"/>
                <w:szCs w:val="20"/>
              </w:rPr>
              <w:t xml:space="preserve"> (съобр. с чл. 114 от ЗОП)</w:t>
            </w:r>
            <w:r w:rsidRPr="005A1CAE">
              <w:rPr>
                <w:rFonts w:ascii="Times New Roman" w:hAnsi="Times New Roman" w:cs="Times New Roman"/>
                <w:b/>
                <w:sz w:val="20"/>
                <w:szCs w:val="20"/>
              </w:rPr>
              <w:t>;</w:t>
            </w:r>
          </w:p>
          <w:p w14:paraId="609AA772" w14:textId="77777777" w:rsidR="006E3A48" w:rsidRPr="005A1CAE"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установени са нарушения при откриването и провеждането й, които не могат да бъдат отстранени, без това да промени условията, при които е обявена процедурата;</w:t>
            </w:r>
          </w:p>
          <w:p w14:paraId="28169E87" w14:textId="77777777" w:rsidR="006E3A48"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 xml:space="preserve">поради наличие на някое от основанията по </w:t>
            </w:r>
            <w:hyperlink r:id="rId8" w:history="1">
              <w:r w:rsidRPr="005A1CAE">
                <w:rPr>
                  <w:rStyle w:val="Hyperlink"/>
                  <w:rFonts w:ascii="Times New Roman" w:hAnsi="Times New Roman"/>
                  <w:b/>
                  <w:color w:val="auto"/>
                  <w:sz w:val="20"/>
                  <w:szCs w:val="20"/>
                </w:rPr>
                <w:t xml:space="preserve">чл. </w:t>
              </w:r>
              <w:r>
                <w:rPr>
                  <w:rStyle w:val="Hyperlink"/>
                  <w:rFonts w:ascii="Times New Roman" w:hAnsi="Times New Roman"/>
                  <w:b/>
                  <w:color w:val="auto"/>
                  <w:sz w:val="20"/>
                  <w:szCs w:val="20"/>
                </w:rPr>
                <w:t>112</w:t>
              </w:r>
              <w:r w:rsidRPr="005A1CAE">
                <w:rPr>
                  <w:rStyle w:val="Hyperlink"/>
                  <w:rFonts w:ascii="Times New Roman" w:hAnsi="Times New Roman"/>
                  <w:b/>
                  <w:color w:val="auto"/>
                  <w:sz w:val="20"/>
                  <w:szCs w:val="20"/>
                </w:rPr>
                <w:t>, ал. 1</w:t>
              </w:r>
            </w:hyperlink>
            <w:r w:rsidRPr="005A1CAE">
              <w:rPr>
                <w:rFonts w:ascii="Times New Roman" w:hAnsi="Times New Roman" w:cs="Times New Roman"/>
                <w:b/>
                <w:sz w:val="20"/>
                <w:szCs w:val="20"/>
              </w:rPr>
              <w:t xml:space="preserve"> от ЗОП не се сключва договор за обществена поръчка;</w:t>
            </w:r>
          </w:p>
          <w:p w14:paraId="06CC59EB" w14:textId="77777777" w:rsidR="006E3A48" w:rsidRPr="00FB142F"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FB142F">
              <w:rPr>
                <w:rFonts w:ascii="Times New Roman" w:hAnsi="Times New Roman" w:cs="Times New Roman"/>
                <w:b/>
                <w:sz w:val="20"/>
                <w:szCs w:val="20"/>
              </w:rPr>
              <w:t>са необходими съществени промени в условията на обявената поръчка, които биха променили кръга на заинтересованите лица.</w:t>
            </w:r>
          </w:p>
          <w:p w14:paraId="68A23AAD" w14:textId="77777777" w:rsidR="006E3A48" w:rsidRPr="006C777C" w:rsidRDefault="006E3A48" w:rsidP="00EE18F5">
            <w:pPr>
              <w:pStyle w:val="NormalWeb"/>
              <w:spacing w:before="0" w:beforeAutospacing="0" w:after="0" w:afterAutospacing="0"/>
              <w:ind w:left="400"/>
              <w:jc w:val="both"/>
              <w:rPr>
                <w:rFonts w:ascii="Times New Roman" w:hAnsi="Times New Roman" w:cs="Times New Roman"/>
                <w:sz w:val="20"/>
                <w:szCs w:val="20"/>
              </w:rPr>
            </w:pPr>
            <w:r w:rsidRPr="006C777C">
              <w:rPr>
                <w:rFonts w:ascii="Times New Roman" w:hAnsi="Times New Roman" w:cs="Times New Roman"/>
                <w:sz w:val="20"/>
                <w:szCs w:val="20"/>
              </w:rPr>
              <w:t>Възложителят може да прекрати процедурата с мотивирано решение, когато:</w:t>
            </w:r>
          </w:p>
          <w:p w14:paraId="32B1E26E" w14:textId="77777777" w:rsidR="006E3A48" w:rsidRPr="00763C02" w:rsidRDefault="006E3A48" w:rsidP="00EE18F5">
            <w:pPr>
              <w:ind w:firstLine="261"/>
              <w:jc w:val="both"/>
              <w:textAlignment w:val="center"/>
              <w:rPr>
                <w:b/>
                <w:lang w:eastAsia="bg-BG"/>
              </w:rPr>
            </w:pPr>
            <w:r w:rsidRPr="00763C02">
              <w:rPr>
                <w:b/>
                <w:lang w:eastAsia="bg-BG"/>
              </w:rPr>
              <w:lastRenderedPageBreak/>
              <w:t>9. е подадена само една оферта;</w:t>
            </w:r>
          </w:p>
          <w:p w14:paraId="6D4858CB" w14:textId="77777777" w:rsidR="006E3A48" w:rsidRPr="00763C02" w:rsidRDefault="006E3A48" w:rsidP="00EE18F5">
            <w:pPr>
              <w:ind w:firstLine="261"/>
              <w:jc w:val="both"/>
              <w:textAlignment w:val="center"/>
              <w:rPr>
                <w:b/>
                <w:lang w:eastAsia="bg-BG"/>
              </w:rPr>
            </w:pPr>
            <w:r w:rsidRPr="00763C02">
              <w:rPr>
                <w:b/>
                <w:lang w:eastAsia="bg-BG"/>
              </w:rPr>
              <w:t>10. има само една подходяща оферта;</w:t>
            </w:r>
          </w:p>
          <w:p w14:paraId="0B8364DA" w14:textId="77777777" w:rsidR="006E3A48" w:rsidRPr="00763C02" w:rsidRDefault="006E3A48" w:rsidP="00EE18F5">
            <w:pPr>
              <w:ind w:firstLine="261"/>
              <w:jc w:val="both"/>
              <w:textAlignment w:val="center"/>
              <w:rPr>
                <w:b/>
                <w:lang w:eastAsia="bg-BG"/>
              </w:rPr>
            </w:pPr>
            <w:r w:rsidRPr="00763C02">
              <w:rPr>
                <w:b/>
                <w:lang w:eastAsia="bg-BG"/>
              </w:rPr>
              <w:t>11. участникът, класиран на първо място:</w:t>
            </w:r>
          </w:p>
          <w:p w14:paraId="4AC0B179" w14:textId="77777777" w:rsidR="006E3A48" w:rsidRPr="00763C02" w:rsidRDefault="006E3A48" w:rsidP="00EE18F5">
            <w:pPr>
              <w:ind w:firstLine="261"/>
              <w:jc w:val="both"/>
              <w:textAlignment w:val="center"/>
              <w:rPr>
                <w:b/>
                <w:lang w:eastAsia="bg-BG"/>
              </w:rPr>
            </w:pPr>
            <w:r w:rsidRPr="00763C02">
              <w:rPr>
                <w:b/>
                <w:lang w:eastAsia="bg-BG"/>
              </w:rPr>
              <w:t>а) откаже да сключи договор;</w:t>
            </w:r>
          </w:p>
          <w:p w14:paraId="5D654439" w14:textId="77777777" w:rsidR="006E3A48" w:rsidRPr="00763C02" w:rsidRDefault="006E3A48" w:rsidP="00EE18F5">
            <w:pPr>
              <w:ind w:firstLine="261"/>
              <w:jc w:val="both"/>
              <w:textAlignment w:val="center"/>
              <w:rPr>
                <w:b/>
                <w:lang w:eastAsia="bg-BG"/>
              </w:rPr>
            </w:pPr>
            <w:r w:rsidRPr="00763C02">
              <w:rPr>
                <w:b/>
                <w:lang w:eastAsia="bg-BG"/>
              </w:rPr>
              <w:t xml:space="preserve">б) не изпълни някое от условията по </w:t>
            </w:r>
            <w:r w:rsidRPr="00763C02">
              <w:rPr>
                <w:b/>
                <w:color w:val="8B0000"/>
                <w:u w:val="single"/>
                <w:lang w:eastAsia="bg-BG"/>
              </w:rPr>
              <w:t>чл. 112, ал. 1 от ЗОП</w:t>
            </w:r>
            <w:r w:rsidRPr="00763C02">
              <w:rPr>
                <w:b/>
                <w:lang w:eastAsia="bg-BG"/>
              </w:rPr>
              <w:t>, или</w:t>
            </w:r>
          </w:p>
          <w:p w14:paraId="10F733AC" w14:textId="77777777" w:rsidR="006E3A48" w:rsidRPr="00B67690" w:rsidRDefault="006E3A48" w:rsidP="00EE18F5">
            <w:pPr>
              <w:ind w:firstLine="261"/>
              <w:jc w:val="both"/>
              <w:textAlignment w:val="center"/>
              <w:rPr>
                <w:lang w:eastAsia="bg-BG"/>
              </w:rPr>
            </w:pPr>
            <w:r w:rsidRPr="00763C02">
              <w:rPr>
                <w:b/>
                <w:lang w:eastAsia="bg-BG"/>
              </w:rPr>
              <w:t>в) не докаже, че не са налице основания за отстраняване от процедурата</w:t>
            </w:r>
            <w:r w:rsidRPr="00B67690">
              <w:rPr>
                <w:lang w:eastAsia="bg-BG"/>
              </w:rPr>
              <w:t>.</w:t>
            </w:r>
          </w:p>
          <w:p w14:paraId="768615B6" w14:textId="77777777" w:rsidR="006E3A48" w:rsidRPr="005A1CAE" w:rsidRDefault="006E3A48" w:rsidP="00EE18F5">
            <w:pPr>
              <w:pStyle w:val="NormalWeb"/>
              <w:spacing w:before="0" w:beforeAutospacing="0" w:after="0" w:afterAutospacing="0"/>
              <w:jc w:val="both"/>
              <w:rPr>
                <w:rFonts w:ascii="Times New Roman" w:hAnsi="Times New Roman" w:cs="Times New Roman"/>
                <w:sz w:val="20"/>
                <w:szCs w:val="20"/>
              </w:rPr>
            </w:pPr>
            <w:r w:rsidRPr="005A1CAE">
              <w:rPr>
                <w:rFonts w:ascii="Times New Roman" w:hAnsi="Times New Roman" w:cs="Times New Roman"/>
                <w:sz w:val="20"/>
                <w:szCs w:val="20"/>
              </w:rPr>
              <w:t xml:space="preserve">Възложителят е </w:t>
            </w:r>
            <w:r w:rsidRPr="005A1CAE">
              <w:rPr>
                <w:rFonts w:ascii="Times New Roman" w:hAnsi="Times New Roman" w:cs="Times New Roman"/>
                <w:b/>
                <w:i/>
                <w:sz w:val="20"/>
                <w:szCs w:val="20"/>
                <w:u w:val="single"/>
              </w:rPr>
              <w:t>длъжен</w:t>
            </w:r>
            <w:r w:rsidRPr="005A1CAE">
              <w:rPr>
                <w:rFonts w:ascii="Times New Roman" w:hAnsi="Times New Roman" w:cs="Times New Roman"/>
                <w:sz w:val="20"/>
                <w:szCs w:val="20"/>
              </w:rPr>
              <w:t xml:space="preserve"> да прекрати процедурата на основанията по т. 1-</w:t>
            </w:r>
            <w:r>
              <w:rPr>
                <w:rFonts w:ascii="Times New Roman" w:hAnsi="Times New Roman" w:cs="Times New Roman"/>
                <w:sz w:val="20"/>
                <w:szCs w:val="20"/>
              </w:rPr>
              <w:t>8</w:t>
            </w:r>
            <w:r w:rsidRPr="005A1CAE">
              <w:rPr>
                <w:rFonts w:ascii="Times New Roman" w:hAnsi="Times New Roman" w:cs="Times New Roman"/>
                <w:sz w:val="20"/>
                <w:szCs w:val="20"/>
              </w:rPr>
              <w:t xml:space="preserve"> от настоящия въпрос при възникване на обстоятелствата, визирани в чл. </w:t>
            </w:r>
            <w:r>
              <w:rPr>
                <w:rFonts w:ascii="Times New Roman" w:hAnsi="Times New Roman" w:cs="Times New Roman"/>
                <w:sz w:val="20"/>
                <w:szCs w:val="20"/>
              </w:rPr>
              <w:t>110</w:t>
            </w:r>
            <w:r w:rsidRPr="005A1CAE">
              <w:rPr>
                <w:rFonts w:ascii="Times New Roman" w:hAnsi="Times New Roman" w:cs="Times New Roman"/>
                <w:sz w:val="20"/>
                <w:szCs w:val="20"/>
              </w:rPr>
              <w:t xml:space="preserve">, ал. 1 от ЗОП. За това издава мотивирано решение, с което обосновавана настъпването на всички обстоятелства. </w:t>
            </w:r>
          </w:p>
          <w:p w14:paraId="10FBEB38" w14:textId="77777777" w:rsidR="006E3A48" w:rsidRPr="005A1CAE" w:rsidRDefault="006E3A48" w:rsidP="00EE18F5">
            <w:pPr>
              <w:pStyle w:val="NormalWeb"/>
              <w:spacing w:before="0" w:beforeAutospacing="0" w:after="0" w:afterAutospacing="0"/>
              <w:jc w:val="both"/>
              <w:rPr>
                <w:rFonts w:ascii="Times New Roman" w:hAnsi="Times New Roman" w:cs="Times New Roman"/>
                <w:sz w:val="20"/>
                <w:szCs w:val="20"/>
              </w:rPr>
            </w:pPr>
            <w:r w:rsidRPr="005A1CAE">
              <w:rPr>
                <w:rFonts w:ascii="Times New Roman" w:hAnsi="Times New Roman" w:cs="Times New Roman"/>
                <w:sz w:val="20"/>
                <w:szCs w:val="20"/>
              </w:rPr>
              <w:t xml:space="preserve">Възложителят  по преценка </w:t>
            </w:r>
            <w:r w:rsidRPr="005A1CAE">
              <w:rPr>
                <w:rFonts w:ascii="Times New Roman" w:hAnsi="Times New Roman" w:cs="Times New Roman"/>
                <w:b/>
                <w:i/>
                <w:sz w:val="20"/>
                <w:szCs w:val="20"/>
                <w:u w:val="single"/>
              </w:rPr>
              <w:t>може</w:t>
            </w:r>
            <w:r w:rsidRPr="005A1CAE">
              <w:rPr>
                <w:rFonts w:ascii="Times New Roman" w:hAnsi="Times New Roman" w:cs="Times New Roman"/>
                <w:sz w:val="20"/>
                <w:szCs w:val="20"/>
              </w:rPr>
              <w:t xml:space="preserve"> да прекрати процедурата на основанията по т. 9</w:t>
            </w:r>
            <w:r>
              <w:rPr>
                <w:rFonts w:ascii="Times New Roman" w:hAnsi="Times New Roman" w:cs="Times New Roman"/>
                <w:sz w:val="20"/>
                <w:szCs w:val="20"/>
              </w:rPr>
              <w:t>,</w:t>
            </w:r>
            <w:r w:rsidRPr="005A1CAE">
              <w:rPr>
                <w:rFonts w:ascii="Times New Roman" w:hAnsi="Times New Roman" w:cs="Times New Roman"/>
                <w:sz w:val="20"/>
                <w:szCs w:val="20"/>
              </w:rPr>
              <w:t xml:space="preserve"> 10</w:t>
            </w:r>
            <w:r>
              <w:rPr>
                <w:rFonts w:ascii="Times New Roman" w:hAnsi="Times New Roman" w:cs="Times New Roman"/>
                <w:sz w:val="20"/>
                <w:szCs w:val="20"/>
              </w:rPr>
              <w:t xml:space="preserve"> и 11</w:t>
            </w:r>
            <w:r w:rsidRPr="005A1CAE">
              <w:rPr>
                <w:rFonts w:ascii="Times New Roman" w:hAnsi="Times New Roman" w:cs="Times New Roman"/>
                <w:sz w:val="20"/>
                <w:szCs w:val="20"/>
              </w:rPr>
              <w:t xml:space="preserve"> от настоящия въпрос при възникване на обстоятелствата, визирани в чл. </w:t>
            </w:r>
            <w:r>
              <w:rPr>
                <w:rFonts w:ascii="Times New Roman" w:hAnsi="Times New Roman" w:cs="Times New Roman"/>
                <w:sz w:val="20"/>
                <w:szCs w:val="20"/>
              </w:rPr>
              <w:t>110</w:t>
            </w:r>
            <w:r w:rsidRPr="005A1CAE">
              <w:rPr>
                <w:rFonts w:ascii="Times New Roman" w:hAnsi="Times New Roman" w:cs="Times New Roman"/>
                <w:sz w:val="20"/>
                <w:szCs w:val="20"/>
              </w:rPr>
              <w:t>, ал. 2 от ЗОП.</w:t>
            </w:r>
          </w:p>
          <w:p w14:paraId="2B7B7FD0" w14:textId="77777777" w:rsidR="006E3A48" w:rsidRPr="006D2009" w:rsidRDefault="006E3A48" w:rsidP="00EE18F5">
            <w:pPr>
              <w:pStyle w:val="Heading1"/>
              <w:keepNext w:val="0"/>
              <w:spacing w:before="0" w:line="240" w:lineRule="auto"/>
              <w:jc w:val="both"/>
              <w:rPr>
                <w:sz w:val="20"/>
              </w:rPr>
            </w:pPr>
            <w:r w:rsidRPr="006D2009">
              <w:rPr>
                <w:sz w:val="20"/>
              </w:rPr>
              <w:t>(чл. 110от ЗОП)</w:t>
            </w:r>
          </w:p>
          <w:p w14:paraId="3BE31871" w14:textId="77777777" w:rsidR="006E3A48" w:rsidRPr="00B67690"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14:paraId="122D84A4" w14:textId="77777777" w:rsidR="006E3A48" w:rsidRPr="006D2009" w:rsidRDefault="006E3A48" w:rsidP="00EE18F5">
            <w:pPr>
              <w:pStyle w:val="Heading1"/>
              <w:keepNext w:val="0"/>
              <w:spacing w:before="0" w:line="240" w:lineRule="auto"/>
              <w:jc w:val="both"/>
              <w:rPr>
                <w:b w:val="0"/>
                <w:bCs/>
                <w:color w:val="008000"/>
                <w:sz w:val="20"/>
              </w:rPr>
            </w:pPr>
            <w:r w:rsidRPr="006D2009">
              <w:rPr>
                <w:b w:val="0"/>
                <w:bCs/>
                <w:color w:val="008000"/>
                <w:sz w:val="20"/>
              </w:rPr>
              <w:t>Анализирайте:</w:t>
            </w:r>
          </w:p>
          <w:p w14:paraId="77463608" w14:textId="77777777" w:rsidR="006E3A48" w:rsidRPr="006D2009" w:rsidRDefault="006E3A48" w:rsidP="00EE18F5">
            <w:pPr>
              <w:pStyle w:val="Heading1"/>
              <w:keepNext w:val="0"/>
              <w:spacing w:before="0" w:line="240" w:lineRule="auto"/>
              <w:jc w:val="both"/>
              <w:rPr>
                <w:b w:val="0"/>
                <w:color w:val="008000"/>
                <w:sz w:val="20"/>
              </w:rPr>
            </w:pPr>
            <w:r w:rsidRPr="006D2009">
              <w:rPr>
                <w:b w:val="0"/>
                <w:bCs/>
                <w:color w:val="008000"/>
                <w:sz w:val="20"/>
              </w:rPr>
              <w:t xml:space="preserve">- </w:t>
            </w:r>
            <w:r w:rsidRPr="006D2009">
              <w:rPr>
                <w:b w:val="0"/>
                <w:color w:val="008000"/>
                <w:sz w:val="20"/>
              </w:rPr>
              <w:t xml:space="preserve">дали в решението се съдържат мотиви относно всички обстоятелства, визирани в съответното правно основание; </w:t>
            </w:r>
          </w:p>
          <w:p w14:paraId="5B93C26C" w14:textId="77777777" w:rsidR="006E3A48" w:rsidRPr="006D2009" w:rsidRDefault="006E3A48" w:rsidP="00EE18F5">
            <w:pPr>
              <w:pStyle w:val="Heading1"/>
              <w:keepNext w:val="0"/>
              <w:spacing w:before="0" w:line="240" w:lineRule="auto"/>
              <w:jc w:val="both"/>
              <w:rPr>
                <w:sz w:val="20"/>
                <w:lang w:eastAsia="fr-FR"/>
              </w:rPr>
            </w:pPr>
            <w:r w:rsidRPr="006D2009">
              <w:rPr>
                <w:b w:val="0"/>
                <w:color w:val="008000"/>
                <w:sz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968A44"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043352A" w14:textId="77777777" w:rsidR="006E3A48" w:rsidRPr="00593F8C" w:rsidRDefault="006E3A48" w:rsidP="00EE18F5">
            <w:pPr>
              <w:jc w:val="center"/>
              <w:rPr>
                <w:b/>
              </w:rPr>
            </w:pPr>
          </w:p>
        </w:tc>
      </w:tr>
      <w:tr w:rsidR="006E3A48" w:rsidRPr="00593F8C" w14:paraId="39603FC8"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92CDDC"/>
            <w:vAlign w:val="bottom"/>
          </w:tcPr>
          <w:p w14:paraId="1ECBB671" w14:textId="77777777" w:rsidR="006E3A48" w:rsidRPr="00992306" w:rsidRDefault="006E3A48" w:rsidP="00EE18F5">
            <w:pPr>
              <w:jc w:val="right"/>
              <w:rPr>
                <w:b/>
              </w:rPr>
            </w:pPr>
            <w:r w:rsidRPr="009E322C">
              <w:rPr>
                <w:b/>
                <w:bCs/>
              </w:rPr>
              <w:t>ІІІ.3</w:t>
            </w:r>
            <w:r>
              <w:rPr>
                <w:b/>
                <w:bCs/>
              </w:rPr>
              <w:t>.</w:t>
            </w:r>
          </w:p>
        </w:tc>
        <w:tc>
          <w:tcPr>
            <w:tcW w:w="12522" w:type="dxa"/>
            <w:gridSpan w:val="6"/>
            <w:tcBorders>
              <w:top w:val="single" w:sz="4" w:space="0" w:color="auto"/>
              <w:left w:val="nil"/>
              <w:bottom w:val="single" w:sz="4" w:space="0" w:color="auto"/>
              <w:right w:val="nil"/>
            </w:tcBorders>
            <w:shd w:val="clear" w:color="auto" w:fill="92CDDC"/>
          </w:tcPr>
          <w:p w14:paraId="0822C806" w14:textId="77777777" w:rsidR="006E3A48" w:rsidRPr="00763C02" w:rsidRDefault="006E3A48" w:rsidP="00EE18F5">
            <w:pPr>
              <w:rPr>
                <w:b/>
                <w:bCs/>
              </w:rPr>
            </w:pPr>
            <w:r>
              <w:rPr>
                <w:b/>
                <w:bCs/>
              </w:rPr>
              <w:t>Рамково споразумение</w:t>
            </w:r>
          </w:p>
        </w:tc>
      </w:tr>
      <w:tr w:rsidR="006E3A48" w:rsidRPr="00593F8C" w14:paraId="19416EBB"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C7BBEF0"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7258CA83" w14:textId="77777777" w:rsidR="006E3A48" w:rsidRPr="00B67690" w:rsidRDefault="006E3A48" w:rsidP="00EE18F5">
            <w:pPr>
              <w:ind w:right="110"/>
              <w:jc w:val="both"/>
              <w:outlineLvl w:val="1"/>
              <w:rPr>
                <w:b/>
                <w:lang w:eastAsia="fr-FR"/>
              </w:rPr>
            </w:pPr>
            <w:r w:rsidRPr="00B67690">
              <w:rPr>
                <w:b/>
                <w:lang w:eastAsia="fr-FR"/>
              </w:rPr>
              <w:t>Сключеното рамково споразумение съответства ли на проекта, съдържащ се в документацията за участие, и на предложенията на потенциалния изпълнител/ потенциалните изпълнители, въз основа на които са определени за такива?</w:t>
            </w:r>
          </w:p>
          <w:p w14:paraId="535DEED0" w14:textId="77777777" w:rsidR="006E3A48" w:rsidRPr="00B67690" w:rsidRDefault="006E3A48" w:rsidP="00EE18F5">
            <w:pPr>
              <w:ind w:right="110"/>
              <w:jc w:val="both"/>
              <w:outlineLvl w:val="1"/>
              <w:rPr>
                <w:lang w:eastAsia="fr-FR"/>
              </w:rPr>
            </w:pPr>
            <w:r w:rsidRPr="00B67690">
              <w:rPr>
                <w:lang w:eastAsia="fr-FR"/>
              </w:rPr>
              <w:t>Възложителят е длъжен да сключи рамково споразумение, което по съдържание отговаря на заложените в документацията за участие условия, както и на предложенията на участниците, определени за потенциални изпълнители.</w:t>
            </w:r>
          </w:p>
          <w:p w14:paraId="559F78B4" w14:textId="77777777" w:rsidR="006E3A48" w:rsidRPr="00B67690" w:rsidRDefault="006E3A48" w:rsidP="00EE18F5">
            <w:pPr>
              <w:ind w:right="110"/>
              <w:jc w:val="both"/>
              <w:outlineLvl w:val="1"/>
              <w:rPr>
                <w:b/>
                <w:lang w:eastAsia="fr-FR"/>
              </w:rPr>
            </w:pPr>
            <w:r w:rsidRPr="00B67690">
              <w:rPr>
                <w:b/>
                <w:lang w:eastAsia="fr-FR"/>
              </w:rPr>
              <w:t xml:space="preserve">(чл. 2, ал. 1, т. </w:t>
            </w:r>
            <w:r>
              <w:rPr>
                <w:b/>
                <w:lang w:eastAsia="fr-FR"/>
              </w:rPr>
              <w:t>1</w:t>
            </w:r>
            <w:r w:rsidRPr="00B67690">
              <w:rPr>
                <w:b/>
                <w:lang w:eastAsia="fr-FR"/>
              </w:rPr>
              <w:t xml:space="preserve"> от ЗОП)</w:t>
            </w:r>
          </w:p>
          <w:p w14:paraId="61E674BE" w14:textId="77777777" w:rsidR="006E3A48" w:rsidRPr="00B67690"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документацията за участие и по-специално съдържащия се в нея проект на рамково споразумение, както и офертата на участниците, определени за потенциални изпълнители.</w:t>
            </w:r>
          </w:p>
          <w:p w14:paraId="611997AE" w14:textId="77777777" w:rsidR="006E3A48" w:rsidRPr="00B67690" w:rsidRDefault="006E3A48" w:rsidP="00EE18F5">
            <w:pPr>
              <w:ind w:right="110"/>
              <w:jc w:val="both"/>
              <w:outlineLvl w:val="1"/>
              <w:rPr>
                <w:lang w:eastAsia="fr-FR"/>
              </w:rPr>
            </w:pPr>
            <w:r w:rsidRPr="00B67690">
              <w:rPr>
                <w:bCs/>
                <w:color w:val="008000"/>
              </w:rPr>
              <w:t>Анализирайте дали е налице съответствие между условията от сключеното рамково споразумение и това от документацията за участие и предложенията на участниците, определени за потенциални изпълнители.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DCD550"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BF03582" w14:textId="77777777" w:rsidR="006E3A48" w:rsidRPr="00593F8C" w:rsidRDefault="006E3A48" w:rsidP="00EE18F5">
            <w:pPr>
              <w:jc w:val="center"/>
              <w:rPr>
                <w:b/>
              </w:rPr>
            </w:pPr>
          </w:p>
        </w:tc>
      </w:tr>
      <w:tr w:rsidR="006E3A48" w:rsidRPr="00593F8C" w14:paraId="5D6A29D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E41BFBD"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B65C4A0" w14:textId="77777777" w:rsidR="006E3A48" w:rsidRPr="00B67690" w:rsidRDefault="006E3A48" w:rsidP="00EE18F5">
            <w:pPr>
              <w:ind w:right="110"/>
              <w:jc w:val="both"/>
              <w:outlineLvl w:val="1"/>
              <w:rPr>
                <w:b/>
                <w:lang w:eastAsia="fr-FR"/>
              </w:rPr>
            </w:pPr>
            <w:r w:rsidRPr="00B67690">
              <w:rPr>
                <w:b/>
                <w:lang w:eastAsia="fr-FR"/>
              </w:rPr>
              <w:t>Съобразено ли е изискването на закона срокът на рамковото споразумение да не надвишава 4 години?</w:t>
            </w:r>
          </w:p>
          <w:p w14:paraId="4A34F77B" w14:textId="77777777" w:rsidR="006E3A48" w:rsidRDefault="006E3A48" w:rsidP="00EE18F5">
            <w:pPr>
              <w:ind w:right="110"/>
              <w:jc w:val="both"/>
              <w:outlineLvl w:val="1"/>
              <w:rPr>
                <w:b/>
                <w:lang w:eastAsia="fr-FR"/>
              </w:rPr>
            </w:pPr>
            <w:r w:rsidRPr="00B67690">
              <w:rPr>
                <w:b/>
                <w:lang w:eastAsia="fr-FR"/>
              </w:rPr>
              <w:t>Ако отговорът е „не”, възложителят посочил ли е мотиви за това в обявлението за обществената поръчка?</w:t>
            </w:r>
          </w:p>
          <w:p w14:paraId="6D06FCDA" w14:textId="77777777" w:rsidR="006E3A48" w:rsidRPr="00B67690" w:rsidRDefault="006E3A48" w:rsidP="00EE18F5">
            <w:pPr>
              <w:ind w:right="110"/>
              <w:jc w:val="both"/>
              <w:outlineLvl w:val="1"/>
              <w:rPr>
                <w:lang w:eastAsia="fr-FR"/>
              </w:rPr>
            </w:pPr>
            <w:r w:rsidRPr="00B67690">
              <w:rPr>
                <w:lang w:eastAsia="fr-FR"/>
              </w:rPr>
              <w:t xml:space="preserve">Срокът на рамковото споразумение може да бъде не повече от 4 години. Ако възложителят мотивира решението си в обявлението за поръчката, може да сключи рамково споразумение и за по-дълъг срок. Това право на възложителя е ограничено от задължението по чл. </w:t>
            </w:r>
            <w:r>
              <w:rPr>
                <w:lang w:eastAsia="fr-FR"/>
              </w:rPr>
              <w:t>81</w:t>
            </w:r>
            <w:r w:rsidRPr="00B67690">
              <w:rPr>
                <w:lang w:eastAsia="fr-FR"/>
              </w:rPr>
              <w:t xml:space="preserve">, ал. </w:t>
            </w:r>
            <w:r>
              <w:rPr>
                <w:lang w:eastAsia="fr-FR"/>
              </w:rPr>
              <w:t>7</w:t>
            </w:r>
            <w:r w:rsidRPr="00B67690">
              <w:rPr>
                <w:lang w:eastAsia="fr-FR"/>
              </w:rPr>
              <w:t xml:space="preserve"> от ЗОП да не се прилага рамковото споразумение за предотвратяване, ограничаване или нарушаване на конкуренцията.</w:t>
            </w:r>
          </w:p>
          <w:p w14:paraId="401F28DD" w14:textId="77777777" w:rsidR="006E3A48" w:rsidRPr="00B67690" w:rsidRDefault="006E3A48" w:rsidP="00EE18F5">
            <w:pPr>
              <w:ind w:right="110"/>
              <w:jc w:val="both"/>
              <w:outlineLvl w:val="1"/>
              <w:rPr>
                <w:b/>
                <w:lang w:eastAsia="fr-FR"/>
              </w:rPr>
            </w:pPr>
            <w:r w:rsidRPr="00B67690">
              <w:rPr>
                <w:b/>
                <w:lang w:eastAsia="fr-FR"/>
              </w:rPr>
              <w:t xml:space="preserve">(чл. </w:t>
            </w:r>
            <w:r>
              <w:rPr>
                <w:b/>
                <w:lang w:eastAsia="fr-FR"/>
              </w:rPr>
              <w:t>81</w:t>
            </w:r>
            <w:r w:rsidRPr="00B67690">
              <w:rPr>
                <w:b/>
                <w:lang w:eastAsia="fr-FR"/>
              </w:rPr>
              <w:t xml:space="preserve"> от ЗОП)</w:t>
            </w:r>
          </w:p>
          <w:p w14:paraId="066F6EE5" w14:textId="77777777" w:rsidR="006E3A48" w:rsidRPr="00B67690"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обявлението за обществената поръчка в раздел ІІ Обект на поръчката (т. ІІ, 1.3 и т. ІІ.1.4.).</w:t>
            </w:r>
          </w:p>
          <w:p w14:paraId="7BFDFB0A" w14:textId="77777777" w:rsidR="006E3A48" w:rsidRPr="00B67690" w:rsidRDefault="006E3A48" w:rsidP="00EE18F5">
            <w:pPr>
              <w:ind w:right="110"/>
              <w:jc w:val="both"/>
              <w:outlineLvl w:val="1"/>
              <w:rPr>
                <w:b/>
                <w:lang w:eastAsia="fr-FR"/>
              </w:rPr>
            </w:pPr>
            <w:r w:rsidRPr="00B67690">
              <w:rPr>
                <w:bCs/>
                <w:color w:val="008000"/>
              </w:rPr>
              <w:t xml:space="preserve">Анализирайте срока на рамковото споразумение. Ако надвишава 4 години, направете анализ доколко това е обосновано и дали не е налице нарушение на чл. </w:t>
            </w:r>
            <w:r>
              <w:rPr>
                <w:bCs/>
                <w:color w:val="008000"/>
              </w:rPr>
              <w:t>81</w:t>
            </w:r>
            <w:r w:rsidRPr="00B67690">
              <w:rPr>
                <w:bCs/>
                <w:color w:val="008000"/>
              </w:rPr>
              <w:t xml:space="preserve">, ал. </w:t>
            </w:r>
            <w:r>
              <w:rPr>
                <w:bCs/>
                <w:color w:val="008000"/>
              </w:rPr>
              <w:t>7</w:t>
            </w:r>
            <w:r w:rsidRPr="00B67690">
              <w:rPr>
                <w:bCs/>
                <w:color w:val="008000"/>
              </w:rPr>
              <w:t xml:space="preserve"> от ЗОП.</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94A325"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3643ADAA" w14:textId="77777777" w:rsidR="006E3A48" w:rsidRPr="00593F8C" w:rsidRDefault="006E3A48" w:rsidP="00EE18F5">
            <w:pPr>
              <w:jc w:val="center"/>
              <w:rPr>
                <w:b/>
              </w:rPr>
            </w:pPr>
          </w:p>
        </w:tc>
      </w:tr>
      <w:tr w:rsidR="006E3A48" w:rsidRPr="00593F8C" w14:paraId="0757C3D1"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CD3600A"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6418380C" w14:textId="77777777" w:rsidR="006E3A48" w:rsidRPr="00B67690" w:rsidRDefault="006E3A48" w:rsidP="00EE18F5">
            <w:pPr>
              <w:ind w:right="110"/>
              <w:jc w:val="both"/>
              <w:outlineLvl w:val="1"/>
              <w:rPr>
                <w:b/>
                <w:lang w:eastAsia="fr-FR"/>
              </w:rPr>
            </w:pPr>
            <w:r w:rsidRPr="00B67690">
              <w:rPr>
                <w:b/>
                <w:lang w:eastAsia="fr-FR"/>
              </w:rPr>
              <w:t>В случай, че рамковото споразумение не определя всички условия на договора за обществена поръчка или е сключено с повече от едно лице:</w:t>
            </w:r>
          </w:p>
          <w:p w14:paraId="102B0B17" w14:textId="77777777" w:rsidR="006E3A48" w:rsidRDefault="006E3A48" w:rsidP="00224A81">
            <w:pPr>
              <w:pStyle w:val="ListParagraph"/>
              <w:widowControl/>
              <w:numPr>
                <w:ilvl w:val="0"/>
                <w:numId w:val="3"/>
              </w:numPr>
              <w:tabs>
                <w:tab w:val="clear" w:pos="1050"/>
                <w:tab w:val="num" w:pos="427"/>
              </w:tabs>
              <w:autoSpaceDE/>
              <w:autoSpaceDN/>
              <w:adjustRightInd/>
              <w:ind w:left="427" w:right="110" w:hanging="283"/>
              <w:jc w:val="both"/>
              <w:outlineLvl w:val="1"/>
              <w:rPr>
                <w:b/>
                <w:lang w:eastAsia="fr-FR"/>
              </w:rPr>
            </w:pPr>
            <w:r w:rsidRPr="002E6E54">
              <w:rPr>
                <w:b/>
                <w:lang w:eastAsia="fr-FR"/>
              </w:rPr>
              <w:t>отправена ли е писмена покана</w:t>
            </w:r>
            <w:r>
              <w:rPr>
                <w:b/>
                <w:lang w:eastAsia="fr-FR"/>
              </w:rPr>
              <w:t xml:space="preserve"> до лицата по рамковото споразумение</w:t>
            </w:r>
            <w:r w:rsidRPr="002E6E54">
              <w:rPr>
                <w:b/>
                <w:lang w:eastAsia="fr-FR"/>
              </w:rPr>
              <w:t>;</w:t>
            </w:r>
          </w:p>
          <w:p w14:paraId="5E5525F4" w14:textId="77777777" w:rsidR="006E3A48" w:rsidRDefault="006E3A48" w:rsidP="00224A81">
            <w:pPr>
              <w:pStyle w:val="ListParagraph"/>
              <w:widowControl/>
              <w:numPr>
                <w:ilvl w:val="0"/>
                <w:numId w:val="3"/>
              </w:numPr>
              <w:tabs>
                <w:tab w:val="clear" w:pos="1050"/>
                <w:tab w:val="num" w:pos="427"/>
              </w:tabs>
              <w:autoSpaceDE/>
              <w:autoSpaceDN/>
              <w:adjustRightInd/>
              <w:ind w:left="427" w:right="110" w:hanging="283"/>
              <w:jc w:val="both"/>
              <w:outlineLvl w:val="1"/>
              <w:rPr>
                <w:b/>
                <w:lang w:eastAsia="fr-FR"/>
              </w:rPr>
            </w:pPr>
            <w:r w:rsidRPr="002E6E54">
              <w:rPr>
                <w:b/>
                <w:lang w:eastAsia="fr-FR"/>
              </w:rPr>
              <w:t>определен ли е подходящ срок за представяне на офертите;</w:t>
            </w:r>
          </w:p>
          <w:p w14:paraId="039DEF1D" w14:textId="77777777" w:rsidR="006E3A48" w:rsidRDefault="006E3A48" w:rsidP="00224A81">
            <w:pPr>
              <w:pStyle w:val="ListParagraph"/>
              <w:widowControl/>
              <w:numPr>
                <w:ilvl w:val="0"/>
                <w:numId w:val="3"/>
              </w:numPr>
              <w:tabs>
                <w:tab w:val="clear" w:pos="1050"/>
                <w:tab w:val="num" w:pos="427"/>
              </w:tabs>
              <w:autoSpaceDE/>
              <w:autoSpaceDN/>
              <w:adjustRightInd/>
              <w:ind w:left="427" w:right="110" w:hanging="283"/>
              <w:jc w:val="both"/>
              <w:outlineLvl w:val="1"/>
              <w:rPr>
                <w:b/>
                <w:lang w:eastAsia="fr-FR"/>
              </w:rPr>
            </w:pPr>
            <w:r w:rsidRPr="002E6E54">
              <w:rPr>
                <w:b/>
                <w:lang w:eastAsia="fr-FR"/>
              </w:rPr>
              <w:t>определеният за изпълнител предложил ли е най-добрата оферта спрямо критериите, заложени в рамковото споразумение?</w:t>
            </w:r>
          </w:p>
          <w:p w14:paraId="5CEAED78" w14:textId="77777777" w:rsidR="006E3A48" w:rsidRPr="00B67690" w:rsidRDefault="006E3A48" w:rsidP="00EE18F5">
            <w:pPr>
              <w:ind w:right="110"/>
              <w:jc w:val="both"/>
              <w:outlineLvl w:val="1"/>
              <w:rPr>
                <w:color w:val="C0504D"/>
                <w:lang w:eastAsia="fr-FR"/>
              </w:rPr>
            </w:pPr>
            <w:r>
              <w:rPr>
                <w:lang w:eastAsia="fr-FR"/>
              </w:rPr>
              <w:t>За сключване на договор в резултат на рамково споразумение, възложителят спазва разпоредбите на чл. 82 от ЗОП.</w:t>
            </w:r>
            <w:r w:rsidRPr="00B67690">
              <w:rPr>
                <w:b/>
                <w:color w:val="C0504D"/>
                <w:lang w:eastAsia="fr-FR"/>
              </w:rPr>
              <w:t xml:space="preserve">Насочващи източници на информация: </w:t>
            </w:r>
            <w:r w:rsidRPr="00B67690">
              <w:rPr>
                <w:color w:val="C0504D"/>
                <w:lang w:eastAsia="fr-FR"/>
              </w:rPr>
              <w:t>прегледайте кореспонденцията на възложителя относно сключването на конкретния договор – писма с покани, подадени оферти и т.н.</w:t>
            </w:r>
          </w:p>
          <w:p w14:paraId="3BA50ECD" w14:textId="77777777" w:rsidR="006E3A48" w:rsidRPr="00B67690" w:rsidRDefault="006E3A48" w:rsidP="00EE18F5">
            <w:pPr>
              <w:ind w:right="110"/>
              <w:jc w:val="both"/>
              <w:outlineLvl w:val="1"/>
              <w:rPr>
                <w:bCs/>
                <w:color w:val="008000"/>
              </w:rPr>
            </w:pPr>
            <w:r w:rsidRPr="00B67690">
              <w:rPr>
                <w:bCs/>
                <w:color w:val="008000"/>
              </w:rPr>
              <w:t>Анализирайте:</w:t>
            </w:r>
          </w:p>
          <w:p w14:paraId="4635B221" w14:textId="77777777" w:rsidR="006E3A48" w:rsidRPr="00B67690" w:rsidRDefault="006E3A48" w:rsidP="00EE18F5">
            <w:pPr>
              <w:ind w:right="110"/>
              <w:jc w:val="both"/>
              <w:outlineLvl w:val="1"/>
              <w:rPr>
                <w:bCs/>
                <w:color w:val="008000"/>
              </w:rPr>
            </w:pPr>
            <w:r w:rsidRPr="00B67690">
              <w:rPr>
                <w:bCs/>
                <w:color w:val="008000"/>
              </w:rPr>
              <w:t>- дали е отправена писмена покана до всички лица, с които е сключено рамковото споразумение – № и дата на писмото, както и адресати;</w:t>
            </w:r>
          </w:p>
          <w:p w14:paraId="14FF65CC" w14:textId="77777777" w:rsidR="006E3A48" w:rsidRPr="00B67690" w:rsidRDefault="006E3A48" w:rsidP="00EE18F5">
            <w:pPr>
              <w:ind w:right="110"/>
              <w:jc w:val="both"/>
              <w:outlineLvl w:val="1"/>
              <w:rPr>
                <w:bCs/>
                <w:color w:val="008000"/>
              </w:rPr>
            </w:pPr>
            <w:r w:rsidRPr="00B67690">
              <w:rPr>
                <w:bCs/>
                <w:color w:val="008000"/>
              </w:rPr>
              <w:t>- определения в поканата срок за подаване на офертите и анализирайте доколко е подходящ за представяне на офертите;</w:t>
            </w:r>
          </w:p>
          <w:p w14:paraId="24F0F35D" w14:textId="77777777" w:rsidR="006E3A48" w:rsidRPr="00B67690" w:rsidRDefault="006E3A48" w:rsidP="00EE18F5">
            <w:pPr>
              <w:ind w:right="110"/>
              <w:jc w:val="both"/>
              <w:outlineLvl w:val="1"/>
              <w:rPr>
                <w:b/>
                <w:lang w:eastAsia="fr-FR"/>
              </w:rPr>
            </w:pPr>
            <w:r w:rsidRPr="00B67690">
              <w:rPr>
                <w:bCs/>
                <w:color w:val="008000"/>
              </w:rPr>
              <w:t>- дали потвърждавате класирането на потенциалните изпълнители, след като повторите оценяването на получените оферти.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B50FBA"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F291D5A" w14:textId="77777777" w:rsidR="006E3A48" w:rsidRPr="00593F8C" w:rsidRDefault="006E3A48" w:rsidP="00EE18F5">
            <w:pPr>
              <w:jc w:val="center"/>
              <w:rPr>
                <w:b/>
              </w:rPr>
            </w:pPr>
          </w:p>
        </w:tc>
      </w:tr>
      <w:tr w:rsidR="006E3A48" w:rsidRPr="00593F8C" w14:paraId="0726B642"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92CDDC"/>
            <w:vAlign w:val="bottom"/>
          </w:tcPr>
          <w:p w14:paraId="4CFFCC4B" w14:textId="77777777" w:rsidR="006E3A48" w:rsidRPr="009E322C" w:rsidRDefault="006E3A48" w:rsidP="00EE18F5">
            <w:pPr>
              <w:jc w:val="right"/>
              <w:rPr>
                <w:b/>
              </w:rPr>
            </w:pPr>
            <w:r w:rsidRPr="009E322C">
              <w:rPr>
                <w:b/>
              </w:rPr>
              <w:t>ІІІ.4</w:t>
            </w:r>
            <w:r>
              <w:rPr>
                <w:b/>
              </w:rPr>
              <w:t>.</w:t>
            </w:r>
          </w:p>
        </w:tc>
        <w:tc>
          <w:tcPr>
            <w:tcW w:w="12522" w:type="dxa"/>
            <w:gridSpan w:val="6"/>
            <w:tcBorders>
              <w:top w:val="single" w:sz="4" w:space="0" w:color="auto"/>
              <w:left w:val="nil"/>
              <w:bottom w:val="single" w:sz="4" w:space="0" w:color="auto"/>
              <w:right w:val="nil"/>
            </w:tcBorders>
            <w:shd w:val="clear" w:color="auto" w:fill="92CDDC"/>
          </w:tcPr>
          <w:p w14:paraId="0C4D28E6" w14:textId="77777777" w:rsidR="006E3A48" w:rsidRPr="00343DE5" w:rsidRDefault="006E3A48" w:rsidP="00EE18F5">
            <w:pPr>
              <w:rPr>
                <w:b/>
                <w:bCs/>
              </w:rPr>
            </w:pPr>
            <w:r>
              <w:rPr>
                <w:b/>
                <w:bCs/>
              </w:rPr>
              <w:t>Договор за обществена поръчка</w:t>
            </w:r>
          </w:p>
        </w:tc>
      </w:tr>
      <w:tr w:rsidR="006E3A48" w:rsidRPr="00593F8C" w14:paraId="7F2AA4FF"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32AA604"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62FCF74" w14:textId="77777777" w:rsidR="006E3A48" w:rsidRPr="00B67690" w:rsidRDefault="006E3A48" w:rsidP="00EE18F5">
            <w:pPr>
              <w:jc w:val="both"/>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3336737A" w14:textId="77777777" w:rsidR="006E3A48" w:rsidRPr="00B67690" w:rsidRDefault="006E3A48" w:rsidP="00EE18F5">
            <w:pPr>
              <w:jc w:val="both"/>
              <w:rPr>
                <w:b/>
                <w:lang w:eastAsia="fr-FR"/>
              </w:rPr>
            </w:pPr>
            <w:r w:rsidRPr="00B67690">
              <w:rPr>
                <w:b/>
                <w:lang w:eastAsia="fr-FR"/>
              </w:rPr>
              <w:t xml:space="preserve">Договорът за обществена поръчка сключен ли е след изтичането на 10-дневния срок за </w:t>
            </w:r>
            <w:r w:rsidRPr="00B67690">
              <w:rPr>
                <w:b/>
                <w:lang w:eastAsia="fr-FR"/>
              </w:rPr>
              <w:lastRenderedPageBreak/>
              <w:t>обжалване на решението за класиране и определяне на изпълнител, в случаите когато:</w:t>
            </w:r>
          </w:p>
          <w:p w14:paraId="4AF8DD18" w14:textId="77777777" w:rsidR="006E3A48" w:rsidRPr="00B67690" w:rsidRDefault="006E3A48" w:rsidP="00224A81">
            <w:pPr>
              <w:widowControl/>
              <w:numPr>
                <w:ilvl w:val="0"/>
                <w:numId w:val="13"/>
              </w:numPr>
              <w:tabs>
                <w:tab w:val="clear" w:pos="720"/>
                <w:tab w:val="num" w:pos="220"/>
              </w:tabs>
              <w:autoSpaceDE/>
              <w:autoSpaceDN/>
              <w:adjustRightInd/>
              <w:ind w:left="220" w:hanging="180"/>
              <w:jc w:val="both"/>
              <w:rPr>
                <w:b/>
                <w:lang w:eastAsia="fr-FR"/>
              </w:rPr>
            </w:pPr>
            <w:r w:rsidRPr="00B67690">
              <w:rPr>
                <w:b/>
                <w:lang w:eastAsia="fr-FR"/>
              </w:rPr>
              <w:t>не е подадена жалба срещу него или</w:t>
            </w:r>
          </w:p>
          <w:p w14:paraId="4846D063" w14:textId="77777777" w:rsidR="006E3A48" w:rsidRPr="00B67690" w:rsidRDefault="006E3A48" w:rsidP="00224A81">
            <w:pPr>
              <w:widowControl/>
              <w:numPr>
                <w:ilvl w:val="0"/>
                <w:numId w:val="13"/>
              </w:numPr>
              <w:tabs>
                <w:tab w:val="clear" w:pos="720"/>
                <w:tab w:val="num" w:pos="220"/>
              </w:tabs>
              <w:autoSpaceDE/>
              <w:autoSpaceDN/>
              <w:adjustRightInd/>
              <w:ind w:left="220" w:hanging="180"/>
              <w:jc w:val="both"/>
              <w:rPr>
                <w:b/>
                <w:lang w:eastAsia="fr-FR"/>
              </w:rPr>
            </w:pPr>
            <w:r w:rsidRPr="00B67690">
              <w:rPr>
                <w:b/>
                <w:lang w:eastAsia="fr-FR"/>
              </w:rPr>
              <w:t>е подадена такава, но не е поискано налагането на временна мярка спиране?</w:t>
            </w:r>
          </w:p>
          <w:p w14:paraId="5FB54AAB" w14:textId="77777777" w:rsidR="006E3A48" w:rsidRPr="00B67690" w:rsidRDefault="006E3A48" w:rsidP="00EE18F5">
            <w:pPr>
              <w:jc w:val="both"/>
              <w:rPr>
                <w:b/>
                <w:lang w:eastAsia="fr-FR"/>
              </w:rPr>
            </w:pPr>
            <w:r w:rsidRPr="00B67690">
              <w:rPr>
                <w:b/>
                <w:lang w:eastAsia="fr-FR"/>
              </w:rPr>
              <w:t>Договорът за обществена поръчка сключен ли е, след като е влязло в сила определението на КЗК /ВАС за отхвърлянето на искането за налагане на временна мярка спиране?</w:t>
            </w:r>
          </w:p>
          <w:p w14:paraId="48FE60C1" w14:textId="77777777" w:rsidR="006E3A48" w:rsidRPr="00B67690" w:rsidRDefault="006E3A48" w:rsidP="00EE18F5">
            <w:pPr>
              <w:ind w:right="110"/>
              <w:jc w:val="both"/>
              <w:outlineLvl w:val="1"/>
              <w:rPr>
                <w:b/>
                <w:lang w:eastAsia="fr-FR"/>
              </w:rPr>
            </w:pPr>
            <w:r w:rsidRPr="00B67690">
              <w:rPr>
                <w:b/>
                <w:lang w:eastAsia="fr-FR"/>
              </w:rPr>
              <w:t>(</w:t>
            </w:r>
            <w:r>
              <w:rPr>
                <w:b/>
                <w:lang w:eastAsia="fr-FR"/>
              </w:rPr>
              <w:t>112, ал.6, ал.7, т.2 и 3 и ал.8</w:t>
            </w:r>
            <w:r w:rsidRPr="00B67690">
              <w:rPr>
                <w:b/>
                <w:lang w:eastAsia="fr-FR"/>
              </w:rPr>
              <w:t>от ЗОП)</w:t>
            </w:r>
          </w:p>
          <w:p w14:paraId="61D2B5C3" w14:textId="77777777" w:rsidR="006E3A48" w:rsidRPr="00B67690" w:rsidRDefault="006E3A48" w:rsidP="00EE18F5">
            <w:pPr>
              <w:ind w:right="110"/>
              <w:jc w:val="both"/>
              <w:outlineLvl w:val="1"/>
              <w:rPr>
                <w:b/>
                <w:lang w:eastAsia="fr-FR"/>
              </w:rPr>
            </w:pPr>
            <w:r w:rsidRPr="00B67690">
              <w:rPr>
                <w:b/>
                <w:color w:val="C0504D"/>
                <w:lang w:eastAsia="fr-FR"/>
              </w:rPr>
              <w:t xml:space="preserve">Насочващи източници на информация: </w:t>
            </w:r>
            <w:r w:rsidRPr="00B67690">
              <w:rPr>
                <w:color w:val="C0504D"/>
                <w:lang w:eastAsia="fr-FR"/>
              </w:rPr>
              <w:t xml:space="preserve">прегледайте обратните разписки за писмата, с които е изпратено решението за класиране и определяне на изпълнител, жалби и др., ако има такива, и договор за обществена поръчка. </w:t>
            </w:r>
          </w:p>
          <w:p w14:paraId="6B93D806" w14:textId="77777777" w:rsidR="006E3A48" w:rsidRPr="00B67690" w:rsidRDefault="006E3A48" w:rsidP="00EE18F5">
            <w:pPr>
              <w:ind w:right="110"/>
              <w:jc w:val="both"/>
              <w:outlineLvl w:val="1"/>
              <w:rPr>
                <w:bCs/>
                <w:color w:val="008000"/>
              </w:rPr>
            </w:pPr>
            <w:r w:rsidRPr="00B67690">
              <w:rPr>
                <w:bCs/>
                <w:color w:val="008000"/>
              </w:rPr>
              <w:t>Анализирайте:</w:t>
            </w:r>
          </w:p>
          <w:p w14:paraId="21D34462" w14:textId="77777777" w:rsidR="006E3A48" w:rsidRDefault="006E3A48" w:rsidP="00EE18F5">
            <w:pPr>
              <w:ind w:right="110"/>
              <w:jc w:val="both"/>
              <w:outlineLvl w:val="1"/>
              <w:rPr>
                <w:bCs/>
                <w:color w:val="008000"/>
              </w:rPr>
            </w:pPr>
            <w:r w:rsidRPr="00B67690">
              <w:rPr>
                <w:bCs/>
                <w:color w:val="008000"/>
              </w:rPr>
              <w:t>- датите, на които е получено решението за класиране на участниците и определяне на изпълнител (това е начална дата за срока за обжалване);</w:t>
            </w:r>
            <w:r>
              <w:rPr>
                <w:bCs/>
                <w:color w:val="008000"/>
              </w:rPr>
              <w:t xml:space="preserve"> </w:t>
            </w:r>
          </w:p>
          <w:p w14:paraId="40F33426" w14:textId="77777777" w:rsidR="006E3A48" w:rsidRPr="00F776D4" w:rsidRDefault="006E3A48" w:rsidP="00EE18F5">
            <w:pPr>
              <w:ind w:right="110"/>
              <w:jc w:val="both"/>
              <w:outlineLvl w:val="1"/>
              <w:rPr>
                <w:bCs/>
                <w:color w:val="008000"/>
              </w:rPr>
            </w:pPr>
            <w:r w:rsidRPr="00472023">
              <w:rPr>
                <w:b/>
                <w:bCs/>
                <w:color w:val="008000"/>
              </w:rPr>
              <w:t>Внимание!!!</w:t>
            </w:r>
            <w:r w:rsidRPr="00313833">
              <w:rPr>
                <w:bCs/>
                <w:color w:val="008000"/>
              </w:rPr>
              <w:t xml:space="preserve"> Когато решението за определяне на изпълнител е изпратено до участниците по електронна поща, съобщението (имейлът) с прикаченото към него решение за класиране трябва да е удостоверено с електронен подпис. В противен случай, срокът за обжалване на решението за класиране не може да започне да тече, тъй като участникът/участниците не са редовно уведомени.</w:t>
            </w:r>
          </w:p>
          <w:p w14:paraId="4D2479C2" w14:textId="77777777" w:rsidR="006E3A48" w:rsidRPr="00B67690" w:rsidRDefault="006E3A48" w:rsidP="00EE18F5">
            <w:pPr>
              <w:ind w:right="110"/>
              <w:jc w:val="both"/>
              <w:outlineLvl w:val="1"/>
              <w:rPr>
                <w:bCs/>
                <w:color w:val="008000"/>
              </w:rPr>
            </w:pPr>
            <w:r w:rsidRPr="00B67690">
              <w:rPr>
                <w:bCs/>
                <w:color w:val="008000"/>
              </w:rPr>
              <w:t>- датите, на които е изтекъл срока за обжалване;</w:t>
            </w:r>
          </w:p>
          <w:p w14:paraId="0B5FED28" w14:textId="77777777" w:rsidR="006E3A48" w:rsidRPr="00B67690" w:rsidRDefault="006E3A48" w:rsidP="00EE18F5">
            <w:pPr>
              <w:ind w:right="110"/>
              <w:jc w:val="both"/>
              <w:outlineLvl w:val="1"/>
              <w:rPr>
                <w:bCs/>
                <w:color w:val="008000"/>
              </w:rPr>
            </w:pPr>
            <w:r w:rsidRPr="00B67690">
              <w:rPr>
                <w:bCs/>
                <w:color w:val="008000"/>
              </w:rPr>
              <w:t>- датата на сключения договор;</w:t>
            </w:r>
          </w:p>
          <w:p w14:paraId="7A19DDA9" w14:textId="77777777" w:rsidR="006E3A48" w:rsidRPr="00B67690" w:rsidRDefault="006E3A48" w:rsidP="00EE18F5">
            <w:pPr>
              <w:ind w:right="110"/>
              <w:jc w:val="both"/>
              <w:outlineLvl w:val="1"/>
              <w:rPr>
                <w:lang w:eastAsia="fr-FR"/>
              </w:rPr>
            </w:pPr>
            <w:r w:rsidRPr="00B67690">
              <w:rPr>
                <w:bCs/>
                <w:color w:val="008000"/>
              </w:rPr>
              <w:t>- информация относно липсата/наличието на подадени жалби, придружени с искания за мярка спиране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599D32"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1F06A4C" w14:textId="77777777" w:rsidR="006E3A48" w:rsidRPr="00593F8C" w:rsidRDefault="006E3A48" w:rsidP="00EE18F5">
            <w:pPr>
              <w:jc w:val="center"/>
              <w:rPr>
                <w:b/>
              </w:rPr>
            </w:pPr>
          </w:p>
        </w:tc>
      </w:tr>
      <w:tr w:rsidR="006E3A48" w:rsidRPr="00593F8C" w14:paraId="58A8877C"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208BE1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471D8C4" w14:textId="77777777" w:rsidR="006E3A48" w:rsidRPr="00B67690" w:rsidRDefault="006E3A48" w:rsidP="00EE18F5">
            <w:pPr>
              <w:jc w:val="both"/>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5E95B191" w14:textId="77777777" w:rsidR="006E3A48" w:rsidRPr="00B67690" w:rsidRDefault="006E3A48" w:rsidP="00EE18F5">
            <w:pPr>
              <w:jc w:val="both"/>
              <w:rPr>
                <w:b/>
                <w:lang w:eastAsia="fr-FR"/>
              </w:rPr>
            </w:pPr>
            <w:r w:rsidRPr="00B67690">
              <w:rPr>
                <w:b/>
                <w:lang w:eastAsia="fr-FR"/>
              </w:rPr>
              <w:t>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 с което е допуснато предварително изпълнение на това решение?</w:t>
            </w:r>
          </w:p>
          <w:p w14:paraId="2FC9E3C4" w14:textId="77777777" w:rsidR="006E3A48" w:rsidRPr="00B67690" w:rsidRDefault="006E3A48" w:rsidP="00EE18F5">
            <w:pPr>
              <w:ind w:right="110"/>
              <w:jc w:val="both"/>
              <w:outlineLvl w:val="1"/>
              <w:rPr>
                <w:b/>
                <w:lang w:eastAsia="fr-FR"/>
              </w:rPr>
            </w:pPr>
            <w:r w:rsidRPr="00B67690">
              <w:rPr>
                <w:b/>
                <w:lang w:eastAsia="fr-FR"/>
              </w:rPr>
              <w:t xml:space="preserve">(чл. </w:t>
            </w:r>
            <w:r>
              <w:rPr>
                <w:b/>
                <w:lang w:eastAsia="fr-FR"/>
              </w:rPr>
              <w:t>112, ал.6, ал.7, т.2 и 3 и ал.8</w:t>
            </w:r>
            <w:r w:rsidRPr="00B67690">
              <w:rPr>
                <w:b/>
                <w:lang w:eastAsia="fr-FR"/>
              </w:rPr>
              <w:t xml:space="preserve"> от ЗОП)</w:t>
            </w:r>
          </w:p>
          <w:p w14:paraId="6F3392BE" w14:textId="77777777" w:rsidR="006E3A48" w:rsidRPr="00B67690" w:rsidRDefault="006E3A48" w:rsidP="00EE18F5">
            <w:pPr>
              <w:ind w:right="110"/>
              <w:jc w:val="both"/>
              <w:outlineLvl w:val="1"/>
              <w:rPr>
                <w:b/>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обратните разписки за писмата, с които е изпратено решението за класиране и определяне на изпълнител, жалби и др., ако има такива, и договор за обществена поръчка.</w:t>
            </w:r>
          </w:p>
          <w:p w14:paraId="28917A3C" w14:textId="77777777" w:rsidR="006E3A48" w:rsidRPr="00B67690" w:rsidRDefault="006E3A48" w:rsidP="00EE18F5">
            <w:pPr>
              <w:ind w:right="110"/>
              <w:jc w:val="both"/>
              <w:outlineLvl w:val="1"/>
              <w:rPr>
                <w:bCs/>
                <w:color w:val="008000"/>
              </w:rPr>
            </w:pPr>
            <w:r w:rsidRPr="00B67690">
              <w:rPr>
                <w:bCs/>
                <w:color w:val="008000"/>
              </w:rPr>
              <w:t>Анализирайте:</w:t>
            </w:r>
          </w:p>
          <w:p w14:paraId="700B2955" w14:textId="77777777" w:rsidR="006E3A48" w:rsidRPr="00B67690" w:rsidRDefault="006E3A48" w:rsidP="00EE18F5">
            <w:pPr>
              <w:ind w:right="110"/>
              <w:jc w:val="both"/>
              <w:outlineLvl w:val="1"/>
              <w:rPr>
                <w:bCs/>
                <w:color w:val="008000"/>
              </w:rPr>
            </w:pPr>
            <w:r w:rsidRPr="00B67690">
              <w:rPr>
                <w:bCs/>
                <w:color w:val="008000"/>
              </w:rPr>
              <w:t>- датите, на които е получено решението за класиране на участниците и определяне на изпълнител</w:t>
            </w:r>
            <w:r>
              <w:rPr>
                <w:bCs/>
                <w:color w:val="008000"/>
              </w:rPr>
              <w:t xml:space="preserve"> </w:t>
            </w:r>
            <w:r w:rsidRPr="00B67690">
              <w:rPr>
                <w:bCs/>
                <w:color w:val="008000"/>
              </w:rPr>
              <w:t>(това е начална дата за срока за обжалване);</w:t>
            </w:r>
          </w:p>
          <w:p w14:paraId="773DA467" w14:textId="77777777" w:rsidR="006E3A48" w:rsidRPr="00B67690" w:rsidRDefault="006E3A48" w:rsidP="00EE18F5">
            <w:pPr>
              <w:ind w:right="110"/>
              <w:jc w:val="both"/>
              <w:outlineLvl w:val="1"/>
              <w:rPr>
                <w:bCs/>
                <w:color w:val="008000"/>
              </w:rPr>
            </w:pPr>
            <w:r w:rsidRPr="00B67690">
              <w:rPr>
                <w:bCs/>
                <w:color w:val="008000"/>
              </w:rPr>
              <w:t>- датите, на които е изтекъл срока за обжалване;</w:t>
            </w:r>
          </w:p>
          <w:p w14:paraId="12D8ED72" w14:textId="77777777" w:rsidR="006E3A48" w:rsidRPr="00B67690" w:rsidRDefault="006E3A48" w:rsidP="00EE18F5">
            <w:pPr>
              <w:ind w:right="110"/>
              <w:jc w:val="both"/>
              <w:outlineLvl w:val="1"/>
              <w:rPr>
                <w:bCs/>
                <w:color w:val="008000"/>
              </w:rPr>
            </w:pPr>
            <w:r w:rsidRPr="00B67690">
              <w:rPr>
                <w:bCs/>
                <w:color w:val="008000"/>
              </w:rPr>
              <w:lastRenderedPageBreak/>
              <w:t>- датата на сключения договор;</w:t>
            </w:r>
          </w:p>
          <w:p w14:paraId="2719E2CA" w14:textId="77777777" w:rsidR="006E3A48" w:rsidRPr="00B67690" w:rsidRDefault="006E3A48" w:rsidP="00EE18F5">
            <w:pPr>
              <w:ind w:right="110"/>
              <w:jc w:val="both"/>
              <w:outlineLvl w:val="1"/>
              <w:rPr>
                <w:lang w:eastAsia="fr-FR"/>
              </w:rPr>
            </w:pPr>
            <w:r w:rsidRPr="00B67690">
              <w:rPr>
                <w:bCs/>
                <w:color w:val="008000"/>
              </w:rPr>
              <w:t>- информация относно датата, на която решението/ определението за допуснато предварително изпълнение е влязло в сила.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1E37F3"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4D553394" w14:textId="77777777" w:rsidR="006E3A48" w:rsidRPr="00593F8C" w:rsidRDefault="006E3A48" w:rsidP="00EE18F5">
            <w:pPr>
              <w:jc w:val="center"/>
              <w:rPr>
                <w:b/>
              </w:rPr>
            </w:pPr>
          </w:p>
        </w:tc>
      </w:tr>
      <w:tr w:rsidR="006E3A48" w:rsidRPr="00593F8C" w14:paraId="66DC5A50"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4628E44"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63F8A7F5" w14:textId="77777777" w:rsidR="006E3A48" w:rsidRPr="00B67690" w:rsidRDefault="006E3A48" w:rsidP="00EE18F5">
            <w:pPr>
              <w:jc w:val="both"/>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5550595D" w14:textId="77777777" w:rsidR="006E3A48" w:rsidRPr="00B67690" w:rsidRDefault="006E3A48" w:rsidP="00EE18F5">
            <w:pPr>
              <w:jc w:val="both"/>
              <w:rPr>
                <w:b/>
                <w:lang w:eastAsia="fr-FR"/>
              </w:rPr>
            </w:pPr>
            <w:r w:rsidRPr="00B67690">
              <w:rPr>
                <w:b/>
                <w:lang w:eastAsia="fr-FR"/>
              </w:rPr>
              <w:t>Преди сключване на договора за обществена поръчка участникът, определен за изпълнител:</w:t>
            </w:r>
          </w:p>
          <w:p w14:paraId="06812C31" w14:textId="77777777" w:rsidR="006E3A48" w:rsidRPr="00B67690" w:rsidRDefault="006E3A48" w:rsidP="00EE18F5">
            <w:pPr>
              <w:jc w:val="both"/>
              <w:rPr>
                <w:b/>
                <w:lang w:eastAsia="fr-FR"/>
              </w:rPr>
            </w:pPr>
            <w:r w:rsidRPr="00B67690">
              <w:rPr>
                <w:b/>
                <w:lang w:eastAsia="fr-FR"/>
              </w:rPr>
              <w:t>- представил ли е регистрация като юридическо лице на обединението, определено за изпълнител, ако възложителят е посочил подобно изискване в обявлението за ОП;</w:t>
            </w:r>
          </w:p>
          <w:p w14:paraId="2488FA64" w14:textId="77777777" w:rsidR="006E3A48" w:rsidRPr="00870E4A" w:rsidRDefault="006E3A48" w:rsidP="00EE18F5">
            <w:pPr>
              <w:jc w:val="both"/>
              <w:rPr>
                <w:b/>
                <w:u w:val="single"/>
                <w:lang w:eastAsia="fr-FR"/>
              </w:rPr>
            </w:pPr>
            <w:r w:rsidRPr="00B67690">
              <w:rPr>
                <w:b/>
                <w:lang w:eastAsia="fr-FR"/>
              </w:rPr>
              <w:t xml:space="preserve">- представил ли е </w:t>
            </w:r>
            <w:r>
              <w:rPr>
                <w:b/>
                <w:lang w:eastAsia="fr-FR"/>
              </w:rPr>
              <w:t xml:space="preserve">актуални </w:t>
            </w:r>
            <w:r w:rsidRPr="00B67690">
              <w:rPr>
                <w:b/>
                <w:lang w:eastAsia="fr-FR"/>
              </w:rPr>
              <w:t xml:space="preserve">документи, доказващи липсата на обстоятелствата </w:t>
            </w:r>
            <w:r>
              <w:rPr>
                <w:b/>
                <w:lang w:eastAsia="fr-FR"/>
              </w:rPr>
              <w:t>за отстраняване от процедурата, както и съответствие с поставените критерии за подбор. Документите се представят и за подизпълнителите и трети лица, ако има такива.</w:t>
            </w:r>
          </w:p>
          <w:p w14:paraId="35FA96B6" w14:textId="77777777" w:rsidR="006E3A48" w:rsidRPr="00B67690" w:rsidRDefault="006E3A48" w:rsidP="00EE18F5">
            <w:pPr>
              <w:ind w:left="760" w:hanging="760"/>
              <w:jc w:val="both"/>
              <w:rPr>
                <w:b/>
                <w:lang w:eastAsia="fr-FR"/>
              </w:rPr>
            </w:pPr>
            <w:r w:rsidRPr="00B67690">
              <w:rPr>
                <w:b/>
                <w:lang w:eastAsia="fr-FR"/>
              </w:rPr>
              <w:t>- представил ли е документ за внесена гаранция за изпълнение</w:t>
            </w:r>
            <w:r>
              <w:rPr>
                <w:b/>
                <w:lang w:eastAsia="fr-FR"/>
              </w:rPr>
              <w:t xml:space="preserve"> на договора</w:t>
            </w:r>
            <w:r w:rsidRPr="00B67690">
              <w:rPr>
                <w:b/>
                <w:lang w:eastAsia="fr-FR"/>
              </w:rPr>
              <w:t>;</w:t>
            </w:r>
          </w:p>
          <w:p w14:paraId="6974896C" w14:textId="77777777" w:rsidR="006E3A48" w:rsidRPr="00B67690" w:rsidRDefault="006E3A48" w:rsidP="00EE18F5">
            <w:pPr>
              <w:ind w:left="144" w:hanging="144"/>
              <w:jc w:val="both"/>
              <w:rPr>
                <w:b/>
                <w:lang w:eastAsia="fr-FR"/>
              </w:rPr>
            </w:pPr>
            <w:r w:rsidRPr="00B67690">
              <w:rPr>
                <w:b/>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w:t>
            </w:r>
          </w:p>
          <w:p w14:paraId="36C8F51D" w14:textId="77777777" w:rsidR="006E3A48" w:rsidRPr="00B67690" w:rsidRDefault="006E3A48" w:rsidP="00EE18F5">
            <w:pPr>
              <w:ind w:right="110"/>
              <w:jc w:val="both"/>
              <w:outlineLvl w:val="1"/>
              <w:rPr>
                <w:b/>
                <w:lang w:eastAsia="fr-FR"/>
              </w:rPr>
            </w:pPr>
            <w:r w:rsidRPr="00B67690">
              <w:rPr>
                <w:b/>
                <w:lang w:eastAsia="fr-FR"/>
              </w:rPr>
              <w:t xml:space="preserve">(чл. </w:t>
            </w:r>
            <w:r>
              <w:rPr>
                <w:b/>
                <w:lang w:eastAsia="fr-FR"/>
              </w:rPr>
              <w:t>112</w:t>
            </w:r>
            <w:r w:rsidRPr="00B67690">
              <w:rPr>
                <w:b/>
                <w:lang w:eastAsia="fr-FR"/>
              </w:rPr>
              <w:t>, ал. 1 от ЗОП)</w:t>
            </w:r>
          </w:p>
          <w:p w14:paraId="56701D32" w14:textId="77777777" w:rsidR="006E3A48" w:rsidRPr="00B67690"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удостоверенията от съответните компетентни органи, документа за гаранция за изпълнение и др.</w:t>
            </w:r>
          </w:p>
          <w:p w14:paraId="261CE1D4" w14:textId="77777777" w:rsidR="006E3A48" w:rsidRPr="00B67690" w:rsidRDefault="006E3A48" w:rsidP="00EE18F5">
            <w:pPr>
              <w:ind w:right="110"/>
              <w:jc w:val="both"/>
              <w:outlineLvl w:val="1"/>
              <w:rPr>
                <w:color w:val="008000"/>
                <w:lang w:eastAsia="fr-FR"/>
              </w:rPr>
            </w:pPr>
            <w:r w:rsidRPr="00B67690">
              <w:rPr>
                <w:color w:val="008000"/>
                <w:lang w:eastAsia="fr-FR"/>
              </w:rPr>
              <w:t>Анализирайте датата и издателя на следните документи:</w:t>
            </w:r>
          </w:p>
          <w:p w14:paraId="3D10539D" w14:textId="77777777" w:rsidR="006E3A48" w:rsidRPr="00B67690" w:rsidRDefault="006E3A48" w:rsidP="00EE18F5">
            <w:pPr>
              <w:ind w:right="110"/>
              <w:jc w:val="both"/>
              <w:outlineLvl w:val="1"/>
              <w:rPr>
                <w:color w:val="008000"/>
                <w:lang w:eastAsia="fr-FR"/>
              </w:rPr>
            </w:pPr>
            <w:r w:rsidRPr="00B67690">
              <w:rPr>
                <w:color w:val="008000"/>
                <w:lang w:eastAsia="fr-FR"/>
              </w:rPr>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подобно изискване в обявлението за ОП);</w:t>
            </w:r>
          </w:p>
          <w:p w14:paraId="36648075" w14:textId="77777777" w:rsidR="006E3A48" w:rsidRPr="00B67690" w:rsidRDefault="006E3A48" w:rsidP="00EE18F5">
            <w:pPr>
              <w:ind w:right="110"/>
              <w:jc w:val="both"/>
              <w:outlineLvl w:val="1"/>
              <w:rPr>
                <w:color w:val="008000"/>
                <w:lang w:eastAsia="fr-FR"/>
              </w:rPr>
            </w:pPr>
            <w:r w:rsidRPr="00B67690">
              <w:rPr>
                <w:color w:val="008000"/>
                <w:lang w:eastAsia="fr-FR"/>
              </w:rPr>
              <w:t xml:space="preserve">-свидетелства за съдимост на лицата по чл. </w:t>
            </w:r>
            <w:r>
              <w:rPr>
                <w:color w:val="008000"/>
                <w:lang w:eastAsia="fr-FR"/>
              </w:rPr>
              <w:t>58</w:t>
            </w:r>
            <w:r w:rsidRPr="00B67690">
              <w:rPr>
                <w:color w:val="008000"/>
                <w:lang w:eastAsia="fr-FR"/>
              </w:rPr>
              <w:t xml:space="preserve">, ал. </w:t>
            </w:r>
            <w:r>
              <w:rPr>
                <w:color w:val="008000"/>
                <w:lang w:eastAsia="fr-FR"/>
              </w:rPr>
              <w:t>1</w:t>
            </w:r>
            <w:r w:rsidRPr="00B67690">
              <w:rPr>
                <w:color w:val="008000"/>
                <w:lang w:eastAsia="fr-FR"/>
              </w:rPr>
              <w:t xml:space="preserve"> от ЗОП (като се имат предвид и чл. 5</w:t>
            </w:r>
            <w:r>
              <w:rPr>
                <w:color w:val="008000"/>
                <w:lang w:eastAsia="fr-FR"/>
              </w:rPr>
              <w:t>4</w:t>
            </w:r>
            <w:r w:rsidRPr="00B67690">
              <w:rPr>
                <w:color w:val="008000"/>
                <w:lang w:eastAsia="fr-FR"/>
              </w:rPr>
              <w:t xml:space="preserve">, ал. </w:t>
            </w:r>
            <w:r>
              <w:rPr>
                <w:color w:val="008000"/>
                <w:lang w:eastAsia="fr-FR"/>
              </w:rPr>
              <w:t>1,  т.1</w:t>
            </w:r>
            <w:r w:rsidRPr="00B67690">
              <w:rPr>
                <w:color w:val="008000"/>
                <w:lang w:eastAsia="fr-FR"/>
              </w:rPr>
              <w:t xml:space="preserve"> от ЗОП);</w:t>
            </w:r>
          </w:p>
          <w:p w14:paraId="48A0DADA" w14:textId="77777777" w:rsidR="006E3A48" w:rsidRPr="00B67690" w:rsidRDefault="006E3A48" w:rsidP="00EE18F5">
            <w:pPr>
              <w:ind w:right="110"/>
              <w:jc w:val="both"/>
              <w:outlineLvl w:val="1"/>
              <w:rPr>
                <w:color w:val="008000"/>
                <w:lang w:eastAsia="fr-FR"/>
              </w:rPr>
            </w:pPr>
            <w:r w:rsidRPr="00B67690">
              <w:rPr>
                <w:color w:val="008000"/>
                <w:lang w:eastAsia="fr-FR"/>
              </w:rPr>
              <w:t>-удостоверение за актуално състояние, ако участникът не е представил ЕИК по чл. 23 от ЗТР;</w:t>
            </w:r>
          </w:p>
          <w:p w14:paraId="5DF8A892" w14:textId="77777777" w:rsidR="006E3A48" w:rsidRPr="00750D54" w:rsidRDefault="006E3A48" w:rsidP="00EE18F5">
            <w:pPr>
              <w:ind w:right="110"/>
              <w:jc w:val="both"/>
              <w:outlineLvl w:val="1"/>
              <w:rPr>
                <w:color w:val="008000"/>
                <w:lang w:eastAsia="fr-FR"/>
              </w:rPr>
            </w:pPr>
            <w:r w:rsidRPr="00B67690">
              <w:rPr>
                <w:color w:val="008000"/>
                <w:lang w:eastAsia="fr-FR"/>
              </w:rPr>
              <w:t>-</w:t>
            </w:r>
            <w:r w:rsidRPr="00B67690">
              <w:t>удостоверение от органите по приходите и удостоверение от общината по седалището на възложителя и на кандидата или участника;</w:t>
            </w:r>
            <w:r>
              <w:t xml:space="preserve"> </w:t>
            </w:r>
          </w:p>
          <w:p w14:paraId="2767DEE7" w14:textId="77777777" w:rsidR="006E3A48" w:rsidRPr="00870E4A" w:rsidRDefault="006E3A48" w:rsidP="00EE18F5">
            <w:pPr>
              <w:ind w:right="110"/>
              <w:jc w:val="both"/>
              <w:outlineLvl w:val="1"/>
              <w:rPr>
                <w:color w:val="008000"/>
                <w:lang w:eastAsia="fr-FR"/>
              </w:rPr>
            </w:pPr>
            <w:r>
              <w:rPr>
                <w:color w:val="008000"/>
                <w:lang w:eastAsia="fr-FR"/>
              </w:rPr>
              <w:t xml:space="preserve">- </w:t>
            </w:r>
            <w:r w:rsidRPr="00B67690">
              <w:t>удостоверение от органите на Изпълнителна агенция "Главна инспекция по труда"</w:t>
            </w:r>
            <w:r>
              <w:t xml:space="preserve"> по чл. 58, ал. 1, т.3 </w:t>
            </w:r>
            <w:r w:rsidRPr="00B67690">
              <w:rPr>
                <w:color w:val="008000"/>
                <w:lang w:eastAsia="fr-FR"/>
              </w:rPr>
              <w:t>(като се имат предвид и чл. 5</w:t>
            </w:r>
            <w:r>
              <w:rPr>
                <w:color w:val="008000"/>
                <w:lang w:eastAsia="fr-FR"/>
              </w:rPr>
              <w:t>4</w:t>
            </w:r>
            <w:r w:rsidRPr="00B67690">
              <w:rPr>
                <w:color w:val="008000"/>
                <w:lang w:eastAsia="fr-FR"/>
              </w:rPr>
              <w:t xml:space="preserve">, ал. </w:t>
            </w:r>
            <w:r>
              <w:rPr>
                <w:color w:val="008000"/>
                <w:lang w:eastAsia="fr-FR"/>
              </w:rPr>
              <w:t>1</w:t>
            </w:r>
            <w:r w:rsidRPr="00B67690">
              <w:rPr>
                <w:color w:val="008000"/>
                <w:lang w:eastAsia="fr-FR"/>
              </w:rPr>
              <w:t xml:space="preserve"> </w:t>
            </w:r>
            <w:r>
              <w:rPr>
                <w:color w:val="008000"/>
                <w:lang w:eastAsia="fr-FR"/>
              </w:rPr>
              <w:t>, т.6</w:t>
            </w:r>
            <w:r w:rsidRPr="00B67690">
              <w:rPr>
                <w:color w:val="008000"/>
                <w:lang w:eastAsia="fr-FR"/>
              </w:rPr>
              <w:t xml:space="preserve"> от ЗОП);</w:t>
            </w:r>
          </w:p>
          <w:p w14:paraId="56DF130B" w14:textId="77777777" w:rsidR="006E3A48" w:rsidRPr="00B67690" w:rsidRDefault="006E3A48" w:rsidP="00EE18F5">
            <w:pPr>
              <w:ind w:right="110"/>
              <w:jc w:val="both"/>
              <w:outlineLvl w:val="1"/>
              <w:rPr>
                <w:color w:val="008000"/>
                <w:lang w:eastAsia="fr-FR"/>
              </w:rPr>
            </w:pPr>
            <w:r w:rsidRPr="00B67690">
              <w:rPr>
                <w:color w:val="008000"/>
                <w:lang w:eastAsia="fr-FR"/>
              </w:rPr>
              <w:t xml:space="preserve">-документ за гаранция за изпълнение – </w:t>
            </w:r>
            <w:r>
              <w:rPr>
                <w:color w:val="008000"/>
                <w:lang w:eastAsia="fr-FR"/>
              </w:rPr>
              <w:t>парична сума,</w:t>
            </w:r>
            <w:r w:rsidRPr="00B67690">
              <w:rPr>
                <w:color w:val="008000"/>
                <w:lang w:eastAsia="fr-FR"/>
              </w:rPr>
              <w:t xml:space="preserve"> банкова гаранция</w:t>
            </w:r>
            <w:r>
              <w:rPr>
                <w:color w:val="008000"/>
                <w:lang w:eastAsia="fr-FR"/>
              </w:rPr>
              <w:t xml:space="preserve"> или застраховка, </w:t>
            </w:r>
            <w:r w:rsidRPr="00B67690">
              <w:t>която обезпечава изпълнението чрез покритие на отговорността на изпълнителя</w:t>
            </w:r>
            <w:r w:rsidRPr="00B67690">
              <w:rPr>
                <w:color w:val="008000"/>
                <w:lang w:eastAsia="fr-FR"/>
              </w:rPr>
              <w:t>; Проверете дали документът за гаранция за изпълнение удостоверява изпълнението на цялото задължение за внасянето й</w:t>
            </w:r>
          </w:p>
          <w:p w14:paraId="46EA5FA4" w14:textId="77777777" w:rsidR="006E3A48" w:rsidRPr="00750D54" w:rsidRDefault="006E3A48" w:rsidP="00EE18F5">
            <w:pPr>
              <w:ind w:right="110"/>
              <w:jc w:val="both"/>
              <w:outlineLvl w:val="1"/>
              <w:rPr>
                <w:color w:val="008000"/>
                <w:lang w:eastAsia="fr-FR"/>
              </w:rPr>
            </w:pPr>
            <w:r w:rsidRPr="005A1CAE">
              <w:rPr>
                <w:color w:val="008000"/>
                <w:lang w:eastAsia="fr-FR"/>
              </w:rPr>
              <w:t>- други регистрационни документи.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63FDD5" w14:textId="77777777" w:rsidR="006E3A48" w:rsidRPr="00254D27" w:rsidRDefault="006E3A48" w:rsidP="00EE18F5">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F0D9365" w14:textId="77777777" w:rsidR="006E3A48" w:rsidRPr="00593F8C" w:rsidRDefault="006E3A48" w:rsidP="00EE18F5">
            <w:pPr>
              <w:jc w:val="center"/>
              <w:rPr>
                <w:b/>
              </w:rPr>
            </w:pPr>
          </w:p>
        </w:tc>
      </w:tr>
      <w:tr w:rsidR="006E3A48" w:rsidRPr="00593F8C" w14:paraId="389DDBDB"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E8199FD"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CFD3A1B" w14:textId="77777777" w:rsidR="006E3A48" w:rsidRPr="00B67690" w:rsidRDefault="006E3A48" w:rsidP="00EE18F5">
            <w:pPr>
              <w:ind w:right="110"/>
              <w:jc w:val="both"/>
              <w:outlineLvl w:val="1"/>
              <w:rPr>
                <w:b/>
                <w:u w:val="single"/>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59AAE451" w14:textId="77777777" w:rsidR="006E3A48" w:rsidRPr="00B67690" w:rsidRDefault="006E3A48" w:rsidP="00EE18F5">
            <w:pPr>
              <w:ind w:right="110"/>
              <w:jc w:val="both"/>
              <w:outlineLvl w:val="1"/>
              <w:rPr>
                <w:b/>
                <w:lang w:eastAsia="fr-FR"/>
              </w:rPr>
            </w:pPr>
            <w:r w:rsidRPr="00B67690">
              <w:rPr>
                <w:b/>
                <w:lang w:eastAsia="fr-FR"/>
              </w:rPr>
              <w:t>Клаузите на договора за обществена поръчка съответстват ли на клаузите от проекта на договор, приложен в документацията за участие?</w:t>
            </w:r>
          </w:p>
          <w:p w14:paraId="0C05CE59" w14:textId="77777777" w:rsidR="006E3A48" w:rsidRPr="00B67690" w:rsidRDefault="006E3A48" w:rsidP="00EE18F5">
            <w:pPr>
              <w:ind w:right="110"/>
              <w:jc w:val="both"/>
              <w:outlineLvl w:val="1"/>
              <w:rPr>
                <w:b/>
                <w:bCs/>
              </w:rPr>
            </w:pPr>
            <w:r w:rsidRPr="00B67690">
              <w:rPr>
                <w:lang w:eastAsia="fr-FR"/>
              </w:rPr>
              <w:t>Възложителят е длъжен да сключи договора за обществена поръчка, без да изменя условията за възлагането й, обявени при откриването й.</w:t>
            </w:r>
            <w:r w:rsidRPr="00B67690">
              <w:rPr>
                <w:b/>
                <w:bCs/>
              </w:rPr>
              <w:t xml:space="preserve"> </w:t>
            </w:r>
          </w:p>
          <w:p w14:paraId="55C9D46B" w14:textId="77777777" w:rsidR="006E3A48" w:rsidRPr="00B67690" w:rsidRDefault="006E3A48" w:rsidP="00EE18F5">
            <w:pPr>
              <w:ind w:right="110"/>
              <w:jc w:val="both"/>
              <w:outlineLvl w:val="1"/>
              <w:rPr>
                <w:b/>
                <w:bCs/>
              </w:rPr>
            </w:pPr>
            <w:r w:rsidRPr="00B67690">
              <w:rPr>
                <w:b/>
                <w:bCs/>
              </w:rPr>
              <w:t xml:space="preserve">(чл. 2, ал. 1, т. </w:t>
            </w:r>
            <w:r>
              <w:rPr>
                <w:b/>
                <w:bCs/>
              </w:rPr>
              <w:t xml:space="preserve">1 </w:t>
            </w:r>
            <w:r w:rsidRPr="00B67690">
              <w:rPr>
                <w:b/>
                <w:bCs/>
              </w:rPr>
              <w:t>от ЗОП)</w:t>
            </w:r>
          </w:p>
          <w:p w14:paraId="3AE6ED87" w14:textId="77777777" w:rsidR="006E3A48" w:rsidRPr="00B67690" w:rsidRDefault="006E3A48" w:rsidP="00EE18F5">
            <w:pPr>
              <w:ind w:right="110"/>
              <w:jc w:val="both"/>
              <w:outlineLvl w:val="1"/>
              <w:rPr>
                <w:b/>
                <w:bCs/>
              </w:rPr>
            </w:pPr>
            <w:r w:rsidRPr="00B67690">
              <w:rPr>
                <w:b/>
                <w:color w:val="C0504D"/>
                <w:lang w:eastAsia="fr-FR"/>
              </w:rPr>
              <w:t xml:space="preserve">Насочващи източници на информация: </w:t>
            </w:r>
            <w:r w:rsidRPr="00B67690">
              <w:rPr>
                <w:color w:val="C0504D"/>
                <w:lang w:eastAsia="fr-FR"/>
              </w:rPr>
              <w:t>прегледайте сключения договор за обществена поръчка и съдържащия се в документацията за участие проект на договор. Ако договорът се сключва въз основа на рамково споразумение, прегледайте и подписаното рамково споразумение.</w:t>
            </w:r>
          </w:p>
          <w:p w14:paraId="48333A05" w14:textId="77777777" w:rsidR="006E3A48" w:rsidRPr="00B67690" w:rsidRDefault="006E3A48" w:rsidP="00EE18F5">
            <w:pPr>
              <w:ind w:right="110"/>
              <w:jc w:val="both"/>
              <w:outlineLvl w:val="1"/>
              <w:rPr>
                <w:bCs/>
                <w:color w:val="008000"/>
              </w:rPr>
            </w:pPr>
            <w:r w:rsidRPr="00B67690">
              <w:rPr>
                <w:bCs/>
                <w:color w:val="008000"/>
              </w:rPr>
              <w:t>Сравнете подписаният договор за обществена поръчка и проекта на договор, приложен в документацията за участие, и установете дали са налице разлики между тях.</w:t>
            </w:r>
          </w:p>
          <w:p w14:paraId="7045B3D2" w14:textId="77777777" w:rsidR="006E3A48" w:rsidRPr="00B67690" w:rsidRDefault="006E3A48" w:rsidP="00EE18F5">
            <w:pPr>
              <w:ind w:right="110"/>
              <w:jc w:val="both"/>
              <w:outlineLvl w:val="1"/>
              <w:rPr>
                <w:lang w:eastAsia="fr-FR"/>
              </w:rPr>
            </w:pPr>
            <w:r w:rsidRPr="00B67690">
              <w:rPr>
                <w:bCs/>
                <w:color w:val="008000"/>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за участие, но и сключеното рамково споразумение.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106F9B"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3A9671F0" w14:textId="77777777" w:rsidR="006E3A48" w:rsidRPr="00593F8C" w:rsidRDefault="006E3A48" w:rsidP="00EE18F5">
            <w:pPr>
              <w:jc w:val="center"/>
              <w:rPr>
                <w:b/>
              </w:rPr>
            </w:pPr>
          </w:p>
        </w:tc>
      </w:tr>
      <w:tr w:rsidR="006E3A48" w:rsidRPr="00593F8C" w14:paraId="41C1556C"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B0827F8"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22F20C8B" w14:textId="77777777" w:rsidR="006E3A48" w:rsidRPr="00B67690" w:rsidRDefault="006E3A48" w:rsidP="00EE18F5">
            <w:pPr>
              <w:ind w:right="110"/>
              <w:jc w:val="both"/>
              <w:outlineLvl w:val="1"/>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3AD7F3DB" w14:textId="77777777" w:rsidR="006E3A48" w:rsidRPr="00B67690" w:rsidRDefault="006E3A48" w:rsidP="00EE18F5">
            <w:pPr>
              <w:ind w:right="110"/>
              <w:jc w:val="both"/>
              <w:outlineLvl w:val="1"/>
              <w:rPr>
                <w:b/>
                <w:lang w:eastAsia="fr-FR"/>
              </w:rPr>
            </w:pPr>
            <w:r w:rsidRPr="00B67690">
              <w:rPr>
                <w:b/>
                <w:lang w:eastAsia="fr-FR"/>
              </w:rPr>
              <w:t>Договорът за обществена поръчка съдържа ли всички предложения от офертата на участника, определен за изпълнител?</w:t>
            </w:r>
          </w:p>
          <w:p w14:paraId="09B2FDB7" w14:textId="77777777" w:rsidR="006E3A48" w:rsidRPr="006D2009" w:rsidRDefault="006E3A48" w:rsidP="00EE18F5">
            <w:pPr>
              <w:pStyle w:val="Heading1"/>
              <w:spacing w:before="0" w:line="240" w:lineRule="auto"/>
              <w:jc w:val="both"/>
              <w:rPr>
                <w:sz w:val="20"/>
                <w:lang w:eastAsia="fr-FR"/>
              </w:rPr>
            </w:pPr>
            <w:r w:rsidRPr="006D2009">
              <w:rPr>
                <w:sz w:val="20"/>
                <w:lang w:eastAsia="fr-FR"/>
              </w:rPr>
              <w:t>(чл. 112, ал. 4 от ЗОП)</w:t>
            </w:r>
          </w:p>
          <w:p w14:paraId="32BC1133" w14:textId="77777777" w:rsidR="006E3A48" w:rsidRPr="00254D27" w:rsidRDefault="006E3A48" w:rsidP="00EE18F5">
            <w:pPr>
              <w:pStyle w:val="BodyText"/>
              <w:spacing w:after="0"/>
              <w:jc w:val="both"/>
              <w:rPr>
                <w:lang w:eastAsia="fr-FR"/>
              </w:rPr>
            </w:pPr>
            <w:r w:rsidRPr="00254D27">
              <w:rPr>
                <w:b/>
                <w:color w:val="C0504D"/>
                <w:lang w:eastAsia="fr-FR"/>
              </w:rPr>
              <w:t xml:space="preserve">Насочващи източници на информация: </w:t>
            </w:r>
            <w:r w:rsidRPr="00254D27">
              <w:rPr>
                <w:color w:val="C0504D"/>
                <w:lan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14:paraId="73ECA272" w14:textId="77777777" w:rsidR="006E3A48" w:rsidRPr="006D2009" w:rsidRDefault="006E3A48" w:rsidP="00EE18F5">
            <w:pPr>
              <w:pStyle w:val="Heading1"/>
              <w:spacing w:before="0" w:line="240" w:lineRule="auto"/>
              <w:jc w:val="both"/>
              <w:rPr>
                <w:b w:val="0"/>
                <w:bCs/>
                <w:color w:val="008000"/>
                <w:sz w:val="20"/>
              </w:rPr>
            </w:pPr>
            <w:r w:rsidRPr="006D2009">
              <w:rPr>
                <w:b w:val="0"/>
                <w:bCs/>
                <w:color w:val="008000"/>
                <w:sz w:val="20"/>
              </w:rPr>
              <w:t>Сравнете подписаният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14:paraId="5820F635" w14:textId="77777777" w:rsidR="006E3A48" w:rsidRPr="00B67690" w:rsidRDefault="006E3A48" w:rsidP="00EE18F5">
            <w:pPr>
              <w:ind w:right="110"/>
              <w:jc w:val="both"/>
              <w:outlineLvl w:val="1"/>
              <w:rPr>
                <w:b/>
                <w:lang w:eastAsia="fr-FR"/>
              </w:rPr>
            </w:pPr>
            <w:r w:rsidRPr="00B67690">
              <w:rPr>
                <w:color w:val="008000"/>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9246C5"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DB19C2E" w14:textId="77777777" w:rsidR="006E3A48" w:rsidRPr="00593F8C" w:rsidRDefault="006E3A48" w:rsidP="00EE18F5">
            <w:pPr>
              <w:jc w:val="center"/>
              <w:rPr>
                <w:b/>
              </w:rPr>
            </w:pPr>
          </w:p>
        </w:tc>
      </w:tr>
      <w:tr w:rsidR="006E3A48" w:rsidRPr="00593F8C" w14:paraId="1AEAF1A9"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0F6D95E"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8FDA96B" w14:textId="77777777" w:rsidR="006E3A48" w:rsidRPr="00B67690" w:rsidRDefault="006E3A48" w:rsidP="00EE18F5">
            <w:pPr>
              <w:ind w:right="110"/>
              <w:jc w:val="both"/>
              <w:outlineLvl w:val="1"/>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06591F2E" w14:textId="77777777" w:rsidR="006E3A48" w:rsidRPr="007567DF" w:rsidRDefault="006E3A48" w:rsidP="00EE18F5">
            <w:pPr>
              <w:ind w:right="110"/>
              <w:jc w:val="both"/>
              <w:outlineLvl w:val="1"/>
              <w:rPr>
                <w:b/>
                <w:lang w:eastAsia="fr-FR"/>
              </w:rPr>
            </w:pPr>
            <w:r w:rsidRPr="00B67690" w:rsidDel="00BC41B3">
              <w:rPr>
                <w:b/>
                <w:lang w:eastAsia="fr-FR"/>
              </w:rPr>
              <w:t xml:space="preserve"> </w:t>
            </w:r>
            <w:r w:rsidRPr="007567DF">
              <w:rPr>
                <w:b/>
                <w:lang w:eastAsia="fr-FR"/>
              </w:rPr>
              <w:t>Възложителят изпратил ли е за публикуване в РОП обявлението за възлагане на поръчка в срок от 30 дни след сключване на договора за обществената поръчка или рамковото споразумение – чл.</w:t>
            </w:r>
            <w:r>
              <w:rPr>
                <w:b/>
                <w:lang w:eastAsia="fr-FR"/>
              </w:rPr>
              <w:t xml:space="preserve"> </w:t>
            </w:r>
            <w:r w:rsidRPr="007567DF">
              <w:rPr>
                <w:b/>
                <w:lang w:eastAsia="fr-FR"/>
              </w:rPr>
              <w:t>26, ал.</w:t>
            </w:r>
            <w:r>
              <w:rPr>
                <w:b/>
                <w:lang w:eastAsia="fr-FR"/>
              </w:rPr>
              <w:t xml:space="preserve"> </w:t>
            </w:r>
            <w:r w:rsidRPr="007567DF">
              <w:rPr>
                <w:b/>
                <w:lang w:eastAsia="fr-FR"/>
              </w:rPr>
              <w:t>1, т.1 (във връзка с чл.</w:t>
            </w:r>
            <w:r>
              <w:rPr>
                <w:b/>
                <w:lang w:eastAsia="fr-FR"/>
              </w:rPr>
              <w:t xml:space="preserve"> </w:t>
            </w:r>
            <w:r w:rsidRPr="007567DF">
              <w:rPr>
                <w:b/>
                <w:lang w:eastAsia="fr-FR"/>
              </w:rPr>
              <w:t>36, ал.</w:t>
            </w:r>
            <w:r>
              <w:rPr>
                <w:b/>
                <w:lang w:eastAsia="fr-FR"/>
              </w:rPr>
              <w:t xml:space="preserve"> </w:t>
            </w:r>
            <w:r w:rsidRPr="007567DF">
              <w:rPr>
                <w:b/>
                <w:lang w:eastAsia="fr-FR"/>
              </w:rPr>
              <w:t>1, т.</w:t>
            </w:r>
            <w:r>
              <w:rPr>
                <w:b/>
                <w:lang w:eastAsia="fr-FR"/>
              </w:rPr>
              <w:t xml:space="preserve"> </w:t>
            </w:r>
            <w:r w:rsidRPr="007567DF">
              <w:rPr>
                <w:b/>
                <w:lang w:eastAsia="fr-FR"/>
              </w:rPr>
              <w:t>3)</w:t>
            </w:r>
          </w:p>
          <w:p w14:paraId="240DC8C2" w14:textId="77777777" w:rsidR="006E3A48" w:rsidRPr="006D2009" w:rsidRDefault="006E3A48" w:rsidP="00EE18F5">
            <w:pPr>
              <w:pStyle w:val="Heading1"/>
              <w:spacing w:before="0" w:line="240" w:lineRule="auto"/>
              <w:jc w:val="both"/>
              <w:rPr>
                <w:b w:val="0"/>
                <w:bCs/>
                <w:color w:val="008000"/>
                <w:sz w:val="20"/>
              </w:rPr>
            </w:pPr>
            <w:r w:rsidRPr="006D2009">
              <w:rPr>
                <w:color w:val="C0504D"/>
                <w:sz w:val="20"/>
                <w:lang w:eastAsia="fr-FR"/>
              </w:rPr>
              <w:t>Насочващи източници на информация: прегледайте директорията отделена на тук разглежданат обществената поръчка в сайта на АОП.</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DB71ED" w14:textId="77777777" w:rsidR="006E3A48" w:rsidRPr="00A27D57"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0AE5475" w14:textId="77777777" w:rsidR="006E3A48" w:rsidRPr="00593F8C" w:rsidRDefault="006E3A48" w:rsidP="00EE18F5">
            <w:pPr>
              <w:jc w:val="center"/>
              <w:rPr>
                <w:b/>
              </w:rPr>
            </w:pPr>
          </w:p>
        </w:tc>
      </w:tr>
      <w:tr w:rsidR="006E3A48" w:rsidRPr="00593F8C" w14:paraId="16EB888B"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2459C1D"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382D576" w14:textId="77777777" w:rsidR="006E3A48" w:rsidRPr="00B67690" w:rsidRDefault="006E3A48" w:rsidP="00EE18F5">
            <w:pPr>
              <w:jc w:val="both"/>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4D43C9F0" w14:textId="77777777" w:rsidR="006E3A48" w:rsidRPr="007567DF" w:rsidRDefault="006E3A48" w:rsidP="00EE18F5">
            <w:pPr>
              <w:jc w:val="both"/>
              <w:rPr>
                <w:b/>
                <w:lang w:eastAsia="fr-FR"/>
              </w:rPr>
            </w:pPr>
            <w:r w:rsidRPr="00B67690">
              <w:rPr>
                <w:b/>
                <w:lang w:eastAsia="fr-FR"/>
              </w:rPr>
              <w:t>Договорът за обществена поръчка изменян ли е след подписването му?</w:t>
            </w:r>
            <w:r w:rsidRPr="007567DF">
              <w:rPr>
                <w:b/>
                <w:lang w:eastAsia="fr-FR"/>
              </w:rPr>
              <w:t xml:space="preserve"> Изменението законосъобразно ли е съгласно чл.  116, ал. 1 от ЗОП? Съществено ли е изменението? </w:t>
            </w:r>
          </w:p>
          <w:p w14:paraId="3CA6CD43" w14:textId="77777777" w:rsidR="006E3A48" w:rsidRPr="007567DF" w:rsidRDefault="006E3A48" w:rsidP="00EE18F5">
            <w:pPr>
              <w:jc w:val="both"/>
              <w:rPr>
                <w:b/>
                <w:lang w:eastAsia="fr-FR"/>
              </w:rPr>
            </w:pPr>
            <w:r w:rsidRPr="007567DF">
              <w:rPr>
                <w:b/>
                <w:lang w:eastAsia="fr-FR"/>
              </w:rPr>
              <w:t>Заменяни ли са експерти след сключване на договора за обществена поръчка?</w:t>
            </w:r>
          </w:p>
          <w:p w14:paraId="661D4B58" w14:textId="77777777" w:rsidR="006E3A48" w:rsidRPr="007567DF" w:rsidRDefault="006E3A48" w:rsidP="00EE18F5">
            <w:pPr>
              <w:jc w:val="both"/>
              <w:rPr>
                <w:lang w:eastAsia="fr-FR"/>
              </w:rPr>
            </w:pPr>
            <w:r w:rsidRPr="00B67690">
              <w:rPr>
                <w:lang w:eastAsia="fr-FR"/>
              </w:rPr>
              <w:t>Възложителят няма право да изменя подписания договор за обществена поръчка освен в изключителни случаи</w:t>
            </w:r>
            <w:r w:rsidRPr="007567DF">
              <w:rPr>
                <w:lang w:eastAsia="fr-FR"/>
              </w:rPr>
              <w:t>, при условията на чл. 116</w:t>
            </w:r>
            <w:r>
              <w:rPr>
                <w:lang w:eastAsia="fr-FR"/>
              </w:rPr>
              <w:t xml:space="preserve">, </w:t>
            </w:r>
            <w:r w:rsidRPr="007567DF">
              <w:rPr>
                <w:lang w:eastAsia="fr-FR"/>
              </w:rPr>
              <w:t xml:space="preserve">ал.1 от ЗОП –  поради непредвидени обстоятелства, съгласно дефиницията на пар. 2, т. 27 от ДР на ЗОП. </w:t>
            </w:r>
            <w:r w:rsidRPr="00B67690">
              <w:rPr>
                <w:lang w:eastAsia="fr-FR"/>
              </w:rPr>
              <w:t>Съществени изменения на условия на договора ще са налице, ако:</w:t>
            </w:r>
          </w:p>
          <w:p w14:paraId="0CE05E2A" w14:textId="77777777" w:rsidR="006E3A48" w:rsidRPr="00B67690" w:rsidRDefault="006E3A48" w:rsidP="00EE18F5">
            <w:pPr>
              <w:jc w:val="both"/>
              <w:textAlignment w:val="center"/>
              <w:rPr>
                <w:lang w:eastAsia="bg-BG"/>
              </w:rPr>
            </w:pPr>
            <w:r w:rsidRPr="00B67690">
              <w:rPr>
                <w:lang w:eastAsia="bg-BG"/>
              </w:rPr>
              <w:t>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16893A04" w14:textId="77777777" w:rsidR="006E3A48" w:rsidRPr="00B67690" w:rsidRDefault="006E3A48" w:rsidP="00EE18F5">
            <w:pPr>
              <w:jc w:val="both"/>
              <w:textAlignment w:val="center"/>
              <w:rPr>
                <w:lang w:eastAsia="bg-BG"/>
              </w:rPr>
            </w:pPr>
            <w:r w:rsidRPr="00B67690">
              <w:rPr>
                <w:lang w:eastAsia="bg-BG"/>
              </w:rPr>
              <w:t>2. изменението води до ползи за изпълнителя, които не са били известни на останалите участници в процедурата;</w:t>
            </w:r>
          </w:p>
          <w:p w14:paraId="29836D3E" w14:textId="77777777" w:rsidR="006E3A48" w:rsidRPr="00B67690" w:rsidRDefault="006E3A48" w:rsidP="00EE18F5">
            <w:pPr>
              <w:jc w:val="both"/>
              <w:textAlignment w:val="center"/>
              <w:rPr>
                <w:lang w:eastAsia="bg-BG"/>
              </w:rPr>
            </w:pPr>
            <w:r w:rsidRPr="00B67690">
              <w:rPr>
                <w:lang w:eastAsia="bg-BG"/>
              </w:rPr>
              <w:t>3. изменението засяга предмета или обема на договора за обществена поръчка или рамковото споразумение;</w:t>
            </w:r>
          </w:p>
          <w:p w14:paraId="3202A96F" w14:textId="77777777" w:rsidR="006E3A48" w:rsidRPr="00B67690" w:rsidRDefault="006E3A48" w:rsidP="00EE18F5">
            <w:pPr>
              <w:jc w:val="both"/>
              <w:textAlignment w:val="center"/>
              <w:rPr>
                <w:lang w:eastAsia="bg-BG"/>
              </w:rPr>
            </w:pPr>
            <w:r w:rsidRPr="00B67690">
              <w:rPr>
                <w:lang w:eastAsia="bg-BG"/>
              </w:rPr>
              <w:t xml:space="preserve">4. изпълнителят е заменен с нов извън случаите на </w:t>
            </w:r>
            <w:r w:rsidRPr="007567DF">
              <w:rPr>
                <w:lang w:eastAsia="bg-BG"/>
              </w:rPr>
              <w:t xml:space="preserve">чл. 116, </w:t>
            </w:r>
            <w:r w:rsidRPr="00B67690">
              <w:rPr>
                <w:lang w:eastAsia="bg-BG"/>
              </w:rPr>
              <w:t>ал. 1, т. 4.</w:t>
            </w:r>
          </w:p>
          <w:p w14:paraId="2B2ACCDC" w14:textId="77777777" w:rsidR="006E3A48" w:rsidRPr="007567DF" w:rsidRDefault="006E3A48" w:rsidP="00EE18F5">
            <w:pPr>
              <w:jc w:val="both"/>
              <w:rPr>
                <w:lang w:eastAsia="fr-FR"/>
              </w:rPr>
            </w:pPr>
          </w:p>
          <w:p w14:paraId="2401DCFB" w14:textId="77777777" w:rsidR="006E3A48" w:rsidRPr="007567DF" w:rsidRDefault="006E3A48" w:rsidP="00EE18F5">
            <w:pPr>
              <w:jc w:val="both"/>
              <w:rPr>
                <w:lang w:eastAsia="fr-FR"/>
              </w:rPr>
            </w:pPr>
            <w:r w:rsidRPr="007567DF">
              <w:rPr>
                <w:lang w:eastAsia="fr-FR"/>
              </w:rPr>
              <w:t>ВАЖНО: Изменението на стойността на договора не следва да надхвърля 50% от първоначалната стойност!</w:t>
            </w:r>
          </w:p>
          <w:p w14:paraId="7687407A" w14:textId="77777777" w:rsidR="006E3A48" w:rsidRPr="00B67690" w:rsidRDefault="006E3A48" w:rsidP="00EE18F5">
            <w:pPr>
              <w:jc w:val="both"/>
              <w:rPr>
                <w:b/>
                <w:lang w:eastAsia="fr-FR"/>
              </w:rPr>
            </w:pPr>
            <w:r w:rsidRPr="00B67690">
              <w:rPr>
                <w:b/>
                <w:lang w:eastAsia="fr-FR"/>
              </w:rPr>
              <w:t>(чл</w:t>
            </w:r>
            <w:r w:rsidRPr="007567DF">
              <w:rPr>
                <w:b/>
                <w:lang w:eastAsia="fr-FR"/>
              </w:rPr>
              <w:t>.116</w:t>
            </w:r>
            <w:r w:rsidRPr="00B67690">
              <w:rPr>
                <w:b/>
                <w:lang w:eastAsia="fr-FR"/>
              </w:rPr>
              <w:t>, ал. 1 и ал. 2 от ЗОП)</w:t>
            </w:r>
          </w:p>
          <w:p w14:paraId="3DC18A79" w14:textId="77777777" w:rsidR="006E3A48" w:rsidRPr="00B67690" w:rsidRDefault="006E3A48" w:rsidP="00EE18F5">
            <w:pPr>
              <w:ind w:right="110"/>
              <w:jc w:val="both"/>
              <w:outlineLvl w:val="1"/>
              <w:rPr>
                <w:b/>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и др.</w:t>
            </w:r>
          </w:p>
          <w:p w14:paraId="44EA0B10" w14:textId="77777777" w:rsidR="006E3A48" w:rsidRPr="006D2009" w:rsidRDefault="006E3A48" w:rsidP="00EE18F5">
            <w:pPr>
              <w:pStyle w:val="Heading1"/>
              <w:spacing w:before="0" w:line="240" w:lineRule="auto"/>
              <w:jc w:val="both"/>
              <w:rPr>
                <w:b w:val="0"/>
                <w:bCs/>
                <w:color w:val="008000"/>
                <w:sz w:val="20"/>
              </w:rPr>
            </w:pPr>
            <w:r w:rsidRPr="006D2009">
              <w:rPr>
                <w:b w:val="0"/>
                <w:bCs/>
                <w:color w:val="008000"/>
                <w:sz w:val="20"/>
              </w:rPr>
              <w:t xml:space="preserve">Сравнете подписания договор за обществена поръчка с документите по приемането на изпълнената работа. </w:t>
            </w:r>
          </w:p>
          <w:p w14:paraId="61B74D1C" w14:textId="77777777" w:rsidR="006E3A48" w:rsidRPr="00254D27" w:rsidRDefault="006E3A48" w:rsidP="00EE18F5">
            <w:pPr>
              <w:pStyle w:val="BodyText"/>
              <w:spacing w:after="0"/>
              <w:jc w:val="both"/>
              <w:rPr>
                <w:color w:val="008000"/>
              </w:rPr>
            </w:pPr>
            <w:r w:rsidRPr="00254D27">
              <w:rPr>
                <w:color w:val="008000"/>
              </w:rPr>
              <w:t>Проверете дали има подписани анекси.</w:t>
            </w:r>
          </w:p>
          <w:p w14:paraId="50162561" w14:textId="77777777" w:rsidR="006E3A48" w:rsidRPr="00254D27" w:rsidRDefault="006E3A48" w:rsidP="00EE18F5">
            <w:pPr>
              <w:pStyle w:val="BodyText"/>
              <w:spacing w:after="0"/>
              <w:jc w:val="both"/>
              <w:rPr>
                <w:color w:val="008000"/>
              </w:rPr>
            </w:pPr>
            <w:r w:rsidRPr="00254D27">
              <w:rPr>
                <w:color w:val="008000"/>
              </w:rPr>
              <w:t xml:space="preserve">Ако има изменения (с и без подписани анекси), анализирайте в какво се изразяват те и преценете дали са съществени. </w:t>
            </w:r>
          </w:p>
          <w:p w14:paraId="7CA4DDE4" w14:textId="77777777" w:rsidR="006E3A48" w:rsidRPr="007567DF" w:rsidRDefault="006E3A48" w:rsidP="00EE18F5">
            <w:pPr>
              <w:jc w:val="both"/>
              <w:rPr>
                <w:color w:val="008000"/>
              </w:rPr>
            </w:pPr>
            <w:r w:rsidRPr="00B67690">
              <w:rPr>
                <w:color w:val="00800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w:t>
            </w:r>
            <w:r w:rsidRPr="007567DF">
              <w:rPr>
                <w:color w:val="008000"/>
              </w:rPr>
              <w:t xml:space="preserve"> чл.116, ал.1, т.2</w:t>
            </w:r>
            <w:r w:rsidRPr="00B67690">
              <w:rPr>
                <w:color w:val="008000"/>
              </w:rPr>
              <w:t xml:space="preserve"> от ЗОП, проверете дали са налице доказателства, които обосновават </w:t>
            </w:r>
            <w:r w:rsidRPr="00B67690">
              <w:rPr>
                <w:color w:val="008000"/>
              </w:rPr>
              <w:lastRenderedPageBreak/>
              <w:t>настъпването на всички факти и обстоятелства, визирани в съответната правна норма.</w:t>
            </w:r>
          </w:p>
          <w:p w14:paraId="5BE163FF" w14:textId="77777777" w:rsidR="006E3A48" w:rsidRPr="007567DF" w:rsidRDefault="006E3A48" w:rsidP="00EE18F5">
            <w:pPr>
              <w:jc w:val="both"/>
            </w:pPr>
            <w:r w:rsidRPr="007567DF">
              <w:rPr>
                <w:color w:val="008000"/>
              </w:rPr>
              <w:t xml:space="preserve">Ако са заменяни експерти проверете дали отговарят на изискванията на възложителя - </w:t>
            </w:r>
            <w:r w:rsidRPr="007567DF">
              <w:t>проверете</w:t>
            </w:r>
            <w:r w:rsidRPr="00B67690">
              <w:t xml:space="preserve"> приложени</w:t>
            </w:r>
            <w:r w:rsidRPr="007567DF">
              <w:t>те</w:t>
            </w:r>
            <w:r w:rsidRPr="00B67690">
              <w:t xml:space="preserve"> документи</w:t>
            </w:r>
            <w:r w:rsidRPr="007567DF">
              <w:t xml:space="preserve"> на лицата и направете проверка за опит, стаж и др. изисквания на възложителя, заложени в обявлението и/или документацията за участие.</w:t>
            </w:r>
          </w:p>
          <w:p w14:paraId="70C60453" w14:textId="77777777" w:rsidR="006E3A48" w:rsidRPr="007567DF" w:rsidRDefault="006E3A48" w:rsidP="00EE18F5">
            <w:pPr>
              <w:jc w:val="both"/>
              <w:rPr>
                <w:b/>
                <w:lang w:eastAsia="fr-FR"/>
              </w:rPr>
            </w:pPr>
            <w:r w:rsidRPr="007567DF">
              <w:rPr>
                <w:b/>
                <w:bCs/>
                <w:lang w:eastAsia="fr-FR"/>
              </w:rPr>
              <w:t xml:space="preserve">Когато </w:t>
            </w:r>
            <w:r w:rsidRPr="00B67690">
              <w:rPr>
                <w:b/>
                <w:bCs/>
                <w:lang w:eastAsia="fr-FR"/>
              </w:rPr>
              <w:t>професионална компетентност на персонала, който ще изпълнява поръчката</w:t>
            </w:r>
            <w:r w:rsidRPr="007567DF">
              <w:rPr>
                <w:b/>
                <w:bCs/>
                <w:lang w:eastAsia="fr-FR"/>
              </w:rPr>
              <w:t xml:space="preserve"> е използван като критерии за възлагане, е налице съществен риск от </w:t>
            </w:r>
            <w:r w:rsidRPr="00B67690">
              <w:rPr>
                <w:b/>
                <w:bCs/>
                <w:lang w:eastAsia="fr-FR"/>
              </w:rPr>
              <w:t>замяна на експерт</w:t>
            </w:r>
            <w:r w:rsidRPr="007567DF">
              <w:rPr>
                <w:b/>
                <w:bCs/>
                <w:lang w:eastAsia="fr-FR"/>
              </w:rPr>
              <w:t>и</w:t>
            </w:r>
            <w:r w:rsidRPr="00B67690">
              <w:rPr>
                <w:b/>
                <w:bCs/>
                <w:lang w:eastAsia="fr-FR"/>
              </w:rPr>
              <w:t xml:space="preserve">, </w:t>
            </w:r>
            <w:r w:rsidRPr="007567DF">
              <w:rPr>
                <w:b/>
                <w:bCs/>
                <w:lang w:eastAsia="fr-FR"/>
              </w:rPr>
              <w:t xml:space="preserve">с такива, </w:t>
            </w:r>
            <w:r w:rsidRPr="00B67690">
              <w:rPr>
                <w:b/>
                <w:bCs/>
                <w:lang w:eastAsia="fr-FR"/>
              </w:rPr>
              <w:t>ко</w:t>
            </w:r>
            <w:r w:rsidRPr="007567DF">
              <w:rPr>
                <w:b/>
                <w:bCs/>
                <w:lang w:eastAsia="fr-FR"/>
              </w:rPr>
              <w:t>и</w:t>
            </w:r>
            <w:r w:rsidRPr="00B67690">
              <w:rPr>
                <w:b/>
                <w:bCs/>
                <w:lang w:eastAsia="fr-FR"/>
              </w:rPr>
              <w:t>то не отговаря</w:t>
            </w:r>
            <w:r w:rsidRPr="007567DF">
              <w:rPr>
                <w:b/>
                <w:bCs/>
                <w:lang w:eastAsia="fr-FR"/>
              </w:rPr>
              <w:t>т</w:t>
            </w:r>
            <w:r w:rsidRPr="00B67690">
              <w:rPr>
                <w:b/>
                <w:bCs/>
                <w:lang w:eastAsia="fr-FR"/>
              </w:rPr>
              <w:t xml:space="preserve"> на </w:t>
            </w:r>
            <w:r w:rsidRPr="007567DF">
              <w:rPr>
                <w:b/>
                <w:bCs/>
                <w:lang w:eastAsia="fr-FR"/>
              </w:rPr>
              <w:t>показателите на първоначално оценените</w:t>
            </w:r>
            <w:r w:rsidRPr="00B67690">
              <w:rPr>
                <w:b/>
                <w:bCs/>
                <w:lang w:eastAsia="fr-FR"/>
              </w:rPr>
              <w:t>.</w:t>
            </w:r>
            <w:r w:rsidRPr="007567DF">
              <w:rPr>
                <w:b/>
                <w:bCs/>
                <w:lang w:eastAsia="fr-FR"/>
              </w:rPr>
              <w:t xml:space="preserve"> При едно подобно обстоятелство е налице съществен риск от промяна в оценяването, а от там и в извършеното класирането на участниците.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A0EA6C"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34E1E41" w14:textId="77777777" w:rsidR="006E3A48" w:rsidRPr="00593F8C" w:rsidRDefault="006E3A48" w:rsidP="00EE18F5">
            <w:pPr>
              <w:jc w:val="center"/>
              <w:rPr>
                <w:b/>
              </w:rPr>
            </w:pPr>
          </w:p>
        </w:tc>
      </w:tr>
      <w:tr w:rsidR="006E3A48" w:rsidRPr="00593F8C" w14:paraId="14171162"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4E209BF"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E9CC8A4" w14:textId="77777777" w:rsidR="006E3A48" w:rsidRPr="00B67690" w:rsidRDefault="006E3A48" w:rsidP="00EE18F5">
            <w:pPr>
              <w:ind w:right="110"/>
              <w:jc w:val="both"/>
              <w:outlineLvl w:val="1"/>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6FCA16C3" w14:textId="77777777" w:rsidR="006E3A48" w:rsidRPr="00E0618C" w:rsidRDefault="006E3A48" w:rsidP="00EE18F5">
            <w:pPr>
              <w:ind w:right="110"/>
              <w:jc w:val="both"/>
              <w:outlineLvl w:val="1"/>
              <w:rPr>
                <w:b/>
                <w:lang w:eastAsia="fr-FR"/>
              </w:rPr>
            </w:pPr>
            <w:r w:rsidRPr="00B67690">
              <w:rPr>
                <w:b/>
                <w:lang w:eastAsia="fr-FR"/>
              </w:rPr>
              <w:t xml:space="preserve">Предметът на </w:t>
            </w:r>
            <w:r>
              <w:rPr>
                <w:b/>
                <w:lang w:eastAsia="fr-FR"/>
              </w:rPr>
              <w:t>д</w:t>
            </w:r>
            <w:r w:rsidRPr="00B67690">
              <w:rPr>
                <w:b/>
                <w:lang w:eastAsia="fr-FR"/>
              </w:rPr>
              <w:t>оговор</w:t>
            </w:r>
            <w:r>
              <w:rPr>
                <w:b/>
                <w:lang w:eastAsia="fr-FR"/>
              </w:rPr>
              <w:t>а</w:t>
            </w:r>
            <w:r w:rsidRPr="00B67690">
              <w:rPr>
                <w:b/>
                <w:lang w:eastAsia="fr-FR"/>
              </w:rPr>
              <w:t xml:space="preserve"> за обществена поръчка, заложените изисквания в техническите спецификации </w:t>
            </w:r>
            <w:r>
              <w:rPr>
                <w:b/>
                <w:lang w:eastAsia="fr-FR"/>
              </w:rPr>
              <w:t xml:space="preserve">и техническото предложение на изпълнителя </w:t>
            </w:r>
            <w:r w:rsidRPr="00B67690">
              <w:rPr>
                <w:b/>
                <w:lang w:eastAsia="fr-FR"/>
              </w:rPr>
              <w:t>осигуряват ли</w:t>
            </w:r>
            <w:r>
              <w:rPr>
                <w:b/>
                <w:lang w:eastAsia="fr-FR"/>
              </w:rPr>
              <w:t xml:space="preserve"> изпълнението на заложените дейности и цели съгласно Формуляра за кандидатстване (неразделна част от ДБФП)/ Администартивния договор)?</w:t>
            </w:r>
          </w:p>
          <w:p w14:paraId="36D83937" w14:textId="77777777" w:rsidR="006E3A48"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сключения договор за обществена поръчка</w:t>
            </w:r>
            <w:r>
              <w:rPr>
                <w:color w:val="C0504D"/>
                <w:lang w:eastAsia="fr-FR"/>
              </w:rPr>
              <w:t>,</w:t>
            </w:r>
            <w:r w:rsidRPr="00B67690">
              <w:rPr>
                <w:color w:val="C0504D"/>
                <w:lang w:eastAsia="fr-FR"/>
              </w:rPr>
              <w:t xml:space="preserve"> документите, съдържащи предложения, въз основа на които участникът е определен за изпълнител</w:t>
            </w:r>
            <w:r>
              <w:rPr>
                <w:color w:val="C0504D"/>
                <w:lang w:eastAsia="fr-FR"/>
              </w:rPr>
              <w:t>, техническите спецификации и ДБФП</w:t>
            </w:r>
            <w:r w:rsidRPr="00B67690">
              <w:rPr>
                <w:color w:val="C0504D"/>
                <w:lang w:eastAsia="fr-FR"/>
              </w:rPr>
              <w:t>.</w:t>
            </w:r>
          </w:p>
          <w:p w14:paraId="2017CEEB" w14:textId="77777777" w:rsidR="006E3A48" w:rsidRPr="006D2009" w:rsidRDefault="006E3A48" w:rsidP="00EE18F5">
            <w:pPr>
              <w:pStyle w:val="Heading1"/>
              <w:spacing w:before="0" w:line="240" w:lineRule="auto"/>
              <w:jc w:val="both"/>
              <w:rPr>
                <w:b w:val="0"/>
                <w:bCs/>
                <w:color w:val="008000"/>
                <w:sz w:val="20"/>
              </w:rPr>
            </w:pPr>
            <w:r w:rsidRPr="006D2009">
              <w:rPr>
                <w:b w:val="0"/>
                <w:bCs/>
                <w:color w:val="008000"/>
                <w:sz w:val="20"/>
              </w:rPr>
              <w:t>Анализирайте: Сравнете подписания договор за обществена поръчка и съответните предложения от офертата на участника, определен за изпълнител, и анализирайте съответствието им с изискванията на ДБФП.</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69E257" w14:textId="77777777" w:rsidR="006E3A48" w:rsidRPr="00A27D57"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51CFCB3" w14:textId="77777777" w:rsidR="006E3A48" w:rsidRPr="00593F8C" w:rsidRDefault="006E3A48" w:rsidP="00EE18F5">
            <w:pPr>
              <w:jc w:val="center"/>
              <w:rPr>
                <w:b/>
              </w:rPr>
            </w:pPr>
          </w:p>
        </w:tc>
      </w:tr>
      <w:tr w:rsidR="006E3A48" w:rsidRPr="00B67690" w14:paraId="175CDCD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4029279"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1BA1CCE" w14:textId="77777777" w:rsidR="006E3A48" w:rsidRPr="00B67690" w:rsidRDefault="006E3A48" w:rsidP="00EE18F5">
            <w:pPr>
              <w:ind w:right="110"/>
              <w:jc w:val="both"/>
              <w:outlineLvl w:val="1"/>
              <w:rPr>
                <w:b/>
                <w:u w:val="single"/>
                <w:lang w:eastAsia="fr-FR"/>
              </w:rPr>
            </w:pPr>
            <w:r w:rsidRPr="00B67690">
              <w:rPr>
                <w:b/>
                <w:u w:val="single"/>
                <w:lang w:eastAsia="fr-FR"/>
              </w:rPr>
              <w:t>Отразена ли е информацията за проведената обществена поръчка в профила на купувача съгласно изискването на чл. 22 б 42 от ЗОП и чл. 23 и 24 от ППЗОП?</w:t>
            </w:r>
          </w:p>
          <w:p w14:paraId="5BEFAD14" w14:textId="77777777" w:rsidR="006E3A48" w:rsidRPr="00535ACC" w:rsidRDefault="006E3A48" w:rsidP="00EE18F5">
            <w:pPr>
              <w:ind w:right="110"/>
              <w:jc w:val="both"/>
              <w:outlineLvl w:val="1"/>
              <w:rPr>
                <w:lang w:eastAsia="fr-FR"/>
              </w:rPr>
            </w:pPr>
            <w:r w:rsidRPr="00535ACC">
              <w:rPr>
                <w:lang w:eastAsia="fr-FR"/>
              </w:rPr>
              <w:t>При наличието на проведени пазарни консултации, Възложителят предприема действия, които да гарантират, че лицата, участвали в пазарните консултации и/или в подготовката на процедурата, нямат предимство пред останалите кандидати или участници. Част от тези действия е публикуването на профила на купувача на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получена - чл.44, ал. 3, т.1 от ЗОП. Възложителят предоставия, на подържаният от него профил на копувача, информорцията, получена в следствие на проведените пазарни консултации, в 5-дневен срок от тяхното провеждане, съгласно чл. 24, ал.1, т. 9 от ППЗОП.</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CFB27C"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EFEFDD5" w14:textId="77777777" w:rsidR="006E3A48" w:rsidRPr="00593F8C" w:rsidRDefault="006E3A48" w:rsidP="00EE18F5">
            <w:pPr>
              <w:jc w:val="center"/>
              <w:rPr>
                <w:b/>
              </w:rPr>
            </w:pPr>
          </w:p>
        </w:tc>
      </w:tr>
      <w:tr w:rsidR="00A0016E" w:rsidRPr="00B67690" w14:paraId="5CF1AAB4" w14:textId="77777777" w:rsidTr="008047EB">
        <w:trPr>
          <w:gridAfter w:val="1"/>
          <w:wAfter w:w="31" w:type="dxa"/>
          <w:trHeight w:val="270"/>
        </w:trPr>
        <w:tc>
          <w:tcPr>
            <w:tcW w:w="1351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0905BA6" w14:textId="77777777" w:rsidR="00A0016E" w:rsidRPr="00A0016E" w:rsidRDefault="00A0016E" w:rsidP="00EE18F5">
            <w:pPr>
              <w:ind w:hanging="501"/>
              <w:rPr>
                <w:i w:val="0"/>
                <w:sz w:val="24"/>
                <w:szCs w:val="24"/>
              </w:rPr>
            </w:pPr>
            <w:r w:rsidRPr="00A0016E">
              <w:rPr>
                <w:i w:val="0"/>
                <w:sz w:val="24"/>
                <w:szCs w:val="24"/>
                <w:lang w:val="en-US"/>
              </w:rPr>
              <w:t>IV</w:t>
            </w:r>
          </w:p>
          <w:p w14:paraId="1D18D6B5" w14:textId="77777777" w:rsidR="00A0016E" w:rsidRPr="00A0016E" w:rsidRDefault="00A0016E" w:rsidP="00EE18F5">
            <w:pPr>
              <w:jc w:val="center"/>
              <w:rPr>
                <w:b/>
                <w:i w:val="0"/>
                <w:sz w:val="24"/>
                <w:szCs w:val="24"/>
              </w:rPr>
            </w:pPr>
            <w:r w:rsidRPr="00A0016E">
              <w:rPr>
                <w:b/>
                <w:i w:val="0"/>
                <w:sz w:val="24"/>
                <w:szCs w:val="24"/>
                <w:lang w:eastAsia="fr-FR"/>
              </w:rPr>
              <w:lastRenderedPageBreak/>
              <w:t>Индикатори за нередности и измами, които имат отношение към проведената обществена поръчка („червени флагове“).</w:t>
            </w:r>
          </w:p>
        </w:tc>
      </w:tr>
      <w:tr w:rsidR="006E3A48" w:rsidRPr="00593F8C" w14:paraId="74A05B85"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E2EAA23" w14:textId="77777777" w:rsidR="006E3A48" w:rsidRPr="00593F8C" w:rsidRDefault="006E3A48" w:rsidP="00224A81">
            <w:pPr>
              <w:widowControl/>
              <w:numPr>
                <w:ilvl w:val="0"/>
                <w:numId w:val="14"/>
              </w:numPr>
              <w:autoSpaceDE/>
              <w:autoSpaceDN/>
              <w:adjustRightInd/>
            </w:pPr>
          </w:p>
        </w:tc>
        <w:tc>
          <w:tcPr>
            <w:tcW w:w="8866" w:type="dxa"/>
            <w:tcBorders>
              <w:top w:val="single" w:sz="4" w:space="0" w:color="auto"/>
              <w:left w:val="nil"/>
              <w:bottom w:val="single" w:sz="4" w:space="0" w:color="auto"/>
              <w:right w:val="single" w:sz="4" w:space="0" w:color="auto"/>
            </w:tcBorders>
            <w:shd w:val="clear" w:color="auto" w:fill="auto"/>
            <w:noWrap/>
          </w:tcPr>
          <w:p w14:paraId="1F41C607" w14:textId="77777777" w:rsidR="006E3A48" w:rsidRPr="00A0016E" w:rsidRDefault="006E3A48" w:rsidP="00EE18F5">
            <w:pPr>
              <w:spacing w:before="120"/>
              <w:jc w:val="both"/>
              <w:rPr>
                <w:b/>
                <w:i w:val="0"/>
                <w:lang w:eastAsia="fr-FR"/>
              </w:rPr>
            </w:pPr>
            <w:r w:rsidRPr="00A0016E">
              <w:rPr>
                <w:b/>
                <w:i w:val="0"/>
                <w:lang w:eastAsia="fr-FR"/>
              </w:rPr>
              <w:t>Налице ли са в проверяваната процедурата индикатори за конфликт на интереси?</w:t>
            </w:r>
          </w:p>
          <w:p w14:paraId="3956AEB2" w14:textId="77777777" w:rsidR="006E3A48" w:rsidRPr="00A0016E" w:rsidRDefault="006E3A48" w:rsidP="00EE18F5">
            <w:pPr>
              <w:ind w:right="110"/>
              <w:jc w:val="both"/>
              <w:outlineLvl w:val="1"/>
              <w:rPr>
                <w:b/>
                <w:u w:val="single"/>
                <w:lang w:eastAsia="fr-FR"/>
              </w:rPr>
            </w:pPr>
            <w:r w:rsidRPr="00A0016E">
              <w:rPr>
                <w:lang w:eastAsia="fr-FR"/>
              </w:rPr>
              <w:t>Моля формирайте заключението си за проверяваната процедура, след като изпълните т. ІV</w:t>
            </w:r>
            <w:r w:rsidR="003F10AD" w:rsidRPr="00A0016E">
              <w:rPr>
                <w:lang w:eastAsia="fr-FR"/>
              </w:rPr>
              <w:t xml:space="preserve"> от указанията в Приложение 14.1</w:t>
            </w:r>
            <w:r w:rsidRPr="00A0016E">
              <w:rPr>
                <w:lang w:eastAsia="fr-FR"/>
              </w:rPr>
              <w: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78A653" w14:textId="77777777" w:rsidR="006E3A48" w:rsidRPr="00254D27" w:rsidRDefault="006E3A48" w:rsidP="00EE18F5">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289198D1" w14:textId="77777777" w:rsidR="006E3A48" w:rsidRPr="00593F8C" w:rsidRDefault="006E3A48" w:rsidP="00EE18F5">
            <w:pPr>
              <w:jc w:val="center"/>
              <w:rPr>
                <w:b/>
              </w:rPr>
            </w:pPr>
          </w:p>
        </w:tc>
      </w:tr>
      <w:tr w:rsidR="006E3A48" w:rsidRPr="00593F8C" w14:paraId="02785545"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6E3F61A" w14:textId="77777777" w:rsidR="006E3A48" w:rsidRPr="00593F8C" w:rsidRDefault="006E3A48" w:rsidP="00224A81">
            <w:pPr>
              <w:widowControl/>
              <w:numPr>
                <w:ilvl w:val="0"/>
                <w:numId w:val="14"/>
              </w:numPr>
              <w:autoSpaceDE/>
              <w:autoSpaceDN/>
              <w:adjustRightInd/>
            </w:pPr>
          </w:p>
        </w:tc>
        <w:tc>
          <w:tcPr>
            <w:tcW w:w="8866" w:type="dxa"/>
            <w:tcBorders>
              <w:top w:val="single" w:sz="4" w:space="0" w:color="auto"/>
              <w:left w:val="nil"/>
              <w:bottom w:val="single" w:sz="4" w:space="0" w:color="auto"/>
              <w:right w:val="single" w:sz="4" w:space="0" w:color="auto"/>
            </w:tcBorders>
            <w:shd w:val="clear" w:color="auto" w:fill="auto"/>
            <w:noWrap/>
          </w:tcPr>
          <w:p w14:paraId="326515CB" w14:textId="77777777" w:rsidR="006E3A48" w:rsidRPr="00A0016E" w:rsidRDefault="006E3A48" w:rsidP="00EE18F5">
            <w:pPr>
              <w:spacing w:before="120"/>
              <w:jc w:val="both"/>
              <w:rPr>
                <w:i w:val="0"/>
                <w:color w:val="008000"/>
              </w:rPr>
            </w:pPr>
            <w:r w:rsidRPr="00A0016E">
              <w:rPr>
                <w:b/>
                <w:i w:val="0"/>
                <w:lang w:eastAsia="fr-FR"/>
              </w:rPr>
              <w:t>Налице ли са в проверяваната процедурата индикатори за договаряне при офериране?</w:t>
            </w:r>
          </w:p>
          <w:p w14:paraId="6B01D81F" w14:textId="77777777" w:rsidR="006E3A48" w:rsidRPr="00A0016E" w:rsidRDefault="006E3A48" w:rsidP="00EE18F5">
            <w:pPr>
              <w:jc w:val="both"/>
              <w:rPr>
                <w:b/>
                <w:lang w:eastAsia="fr-FR"/>
              </w:rPr>
            </w:pPr>
            <w:r w:rsidRPr="00A0016E">
              <w:rPr>
                <w:lang w:eastAsia="fr-FR"/>
              </w:rPr>
              <w:t>Моля формирайте заключението си за проверяваната процедура, след като изпълните т. ІV</w:t>
            </w:r>
            <w:r w:rsidR="003F10AD" w:rsidRPr="00A0016E">
              <w:rPr>
                <w:lang w:eastAsia="fr-FR"/>
              </w:rPr>
              <w:t xml:space="preserve"> от указанията в Приложение 14.1</w:t>
            </w:r>
            <w:r w:rsidRPr="00A0016E">
              <w:rPr>
                <w:lang w:eastAsia="fr-FR"/>
              </w:rPr>
              <w: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CD1320" w14:textId="77777777" w:rsidR="006E3A48" w:rsidRPr="00254D27" w:rsidRDefault="006E3A48" w:rsidP="00EE18F5">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66381D4" w14:textId="77777777" w:rsidR="006E3A48" w:rsidRPr="00593F8C" w:rsidRDefault="006E3A48" w:rsidP="00EE18F5">
            <w:pPr>
              <w:jc w:val="center"/>
              <w:rPr>
                <w:b/>
              </w:rPr>
            </w:pPr>
          </w:p>
        </w:tc>
      </w:tr>
      <w:tr w:rsidR="006E3A48" w:rsidRPr="00593F8C" w14:paraId="04C5AF57"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D6BF4D5" w14:textId="77777777" w:rsidR="006E3A48" w:rsidRPr="00593F8C" w:rsidRDefault="006E3A48" w:rsidP="00224A81">
            <w:pPr>
              <w:widowControl/>
              <w:numPr>
                <w:ilvl w:val="0"/>
                <w:numId w:val="14"/>
              </w:numPr>
              <w:autoSpaceDE/>
              <w:autoSpaceDN/>
              <w:adjustRightInd/>
            </w:pPr>
          </w:p>
        </w:tc>
        <w:tc>
          <w:tcPr>
            <w:tcW w:w="8866" w:type="dxa"/>
            <w:tcBorders>
              <w:top w:val="single" w:sz="4" w:space="0" w:color="auto"/>
              <w:left w:val="nil"/>
              <w:bottom w:val="single" w:sz="4" w:space="0" w:color="auto"/>
              <w:right w:val="single" w:sz="4" w:space="0" w:color="auto"/>
            </w:tcBorders>
            <w:shd w:val="clear" w:color="auto" w:fill="auto"/>
            <w:noWrap/>
          </w:tcPr>
          <w:p w14:paraId="119C7523" w14:textId="77777777" w:rsidR="006E3A48" w:rsidRPr="00A0016E" w:rsidRDefault="006E3A48" w:rsidP="00EE18F5">
            <w:pPr>
              <w:spacing w:before="120"/>
              <w:jc w:val="both"/>
              <w:rPr>
                <w:b/>
                <w:i w:val="0"/>
                <w:lang w:eastAsia="fr-FR"/>
              </w:rPr>
            </w:pPr>
            <w:r w:rsidRPr="00A0016E">
              <w:rPr>
                <w:b/>
                <w:i w:val="0"/>
                <w:lang w:eastAsia="fr-FR"/>
              </w:rPr>
              <w:t>Налице ли са в проверяваната процедурата индикатори за неоснователно възлагане на един изпълнител?</w:t>
            </w:r>
          </w:p>
          <w:p w14:paraId="3A467D75" w14:textId="77777777" w:rsidR="006E3A48" w:rsidRPr="00A0016E" w:rsidRDefault="006E3A48" w:rsidP="00EE18F5">
            <w:pPr>
              <w:jc w:val="both"/>
              <w:rPr>
                <w:b/>
                <w:lang w:eastAsia="fr-FR"/>
              </w:rPr>
            </w:pPr>
            <w:r w:rsidRPr="00A0016E">
              <w:rPr>
                <w:lang w:eastAsia="fr-FR"/>
              </w:rPr>
              <w:t>Моля формирайте заключението си за проверяваната процедура, след като изпълните т. ІV от указанията</w:t>
            </w:r>
            <w:r w:rsidR="003F10AD" w:rsidRPr="00A0016E">
              <w:rPr>
                <w:lang w:eastAsia="fr-FR"/>
              </w:rPr>
              <w:t xml:space="preserve"> в Приложение 14.1</w:t>
            </w:r>
            <w:r w:rsidRPr="00A0016E">
              <w:rPr>
                <w:lang w:eastAsia="fr-FR"/>
              </w:rPr>
              <w: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47BEC1" w14:textId="77777777" w:rsidR="006E3A48" w:rsidRPr="00254D27" w:rsidRDefault="006E3A48" w:rsidP="00EE18F5">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46DD65F" w14:textId="77777777" w:rsidR="006E3A48" w:rsidRPr="00593F8C" w:rsidRDefault="006E3A48" w:rsidP="00EE18F5">
            <w:pPr>
              <w:jc w:val="center"/>
              <w:rPr>
                <w:b/>
              </w:rPr>
            </w:pPr>
          </w:p>
        </w:tc>
      </w:tr>
      <w:tr w:rsidR="009E6E20" w:rsidRPr="00F725E9" w14:paraId="12ECDE83" w14:textId="77777777" w:rsidTr="009E6E20">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3F3F058" w14:textId="3FA045B8" w:rsidR="009E6E20" w:rsidRPr="009E6E20" w:rsidRDefault="009E6E20" w:rsidP="009E6E20">
            <w:pPr>
              <w:widowControl/>
              <w:ind w:left="501" w:hanging="360"/>
            </w:pPr>
            <w:r w:rsidRPr="009E6E20">
              <w:t>5</w:t>
            </w:r>
            <w:r>
              <w:t>3</w:t>
            </w:r>
            <w:r w:rsidRPr="009E6E20">
              <w:t>.</w:t>
            </w:r>
          </w:p>
        </w:tc>
        <w:tc>
          <w:tcPr>
            <w:tcW w:w="8866" w:type="dxa"/>
            <w:tcBorders>
              <w:top w:val="single" w:sz="4" w:space="0" w:color="auto"/>
              <w:left w:val="nil"/>
              <w:bottom w:val="single" w:sz="4" w:space="0" w:color="auto"/>
              <w:right w:val="single" w:sz="4" w:space="0" w:color="auto"/>
            </w:tcBorders>
            <w:shd w:val="clear" w:color="auto" w:fill="auto"/>
            <w:noWrap/>
          </w:tcPr>
          <w:p w14:paraId="70585322" w14:textId="77777777" w:rsidR="009E6E20" w:rsidRPr="009E6E20" w:rsidRDefault="009E6E20" w:rsidP="009E6E20">
            <w:pPr>
              <w:spacing w:before="120"/>
              <w:jc w:val="both"/>
              <w:rPr>
                <w:b/>
                <w:i w:val="0"/>
                <w:lang w:eastAsia="fr-FR"/>
              </w:rPr>
            </w:pPr>
            <w:r w:rsidRPr="009E6E20">
              <w:rPr>
                <w:b/>
                <w:i w:val="0"/>
                <w:lang w:eastAsia="fr-FR"/>
              </w:rPr>
              <w:t>Декларирана ли е липса на конфликт на интереси от лицата, участващи в подготовката/изготвянето на документацията за обществената поръчка или изпълняващи задачи, свързани с подготовката на документацията за тази поръчка по смисъла на чл.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(„Финансовия регламент“).</w:t>
            </w:r>
          </w:p>
          <w:p w14:paraId="077A203D" w14:textId="77777777" w:rsidR="009E6E20" w:rsidRPr="009E6E20" w:rsidRDefault="009E6E20" w:rsidP="009E6E20">
            <w:pPr>
              <w:spacing w:before="120"/>
              <w:jc w:val="both"/>
              <w:rPr>
                <w:b/>
                <w:i w:val="0"/>
                <w:lang w:eastAsia="fr-FR"/>
              </w:rPr>
            </w:pP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337263" w14:textId="77777777" w:rsidR="009E6E20" w:rsidRPr="009E6E20" w:rsidRDefault="009E6E20" w:rsidP="009E6E20">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7B842F1" w14:textId="77777777" w:rsidR="009E6E20" w:rsidRPr="009E6E20" w:rsidRDefault="009E6E20" w:rsidP="009E6E20">
            <w:pPr>
              <w:jc w:val="center"/>
              <w:rPr>
                <w:b/>
              </w:rPr>
            </w:pPr>
          </w:p>
        </w:tc>
      </w:tr>
      <w:tr w:rsidR="009E6E20" w:rsidRPr="00F725E9" w14:paraId="73244CCF" w14:textId="77777777" w:rsidTr="009E6E20">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420FB98" w14:textId="3B4F3820" w:rsidR="009E6E20" w:rsidRPr="009E6E20" w:rsidRDefault="009E6E20" w:rsidP="009E6E20">
            <w:pPr>
              <w:widowControl/>
              <w:ind w:left="501" w:hanging="360"/>
            </w:pPr>
            <w:r w:rsidRPr="009E6E20">
              <w:t>5</w:t>
            </w:r>
            <w:r>
              <w:t>4</w:t>
            </w:r>
            <w:r w:rsidRPr="009E6E20">
              <w:t>.</w:t>
            </w:r>
          </w:p>
        </w:tc>
        <w:tc>
          <w:tcPr>
            <w:tcW w:w="8866" w:type="dxa"/>
            <w:tcBorders>
              <w:top w:val="single" w:sz="4" w:space="0" w:color="auto"/>
              <w:left w:val="nil"/>
              <w:bottom w:val="single" w:sz="4" w:space="0" w:color="auto"/>
              <w:right w:val="single" w:sz="4" w:space="0" w:color="auto"/>
            </w:tcBorders>
            <w:shd w:val="clear" w:color="auto" w:fill="auto"/>
            <w:noWrap/>
          </w:tcPr>
          <w:p w14:paraId="2060ABF2" w14:textId="77777777" w:rsidR="009E6E20" w:rsidRPr="009E6E20" w:rsidRDefault="009E6E20" w:rsidP="009E6E20">
            <w:pPr>
              <w:spacing w:before="120"/>
              <w:jc w:val="both"/>
              <w:rPr>
                <w:b/>
                <w:i w:val="0"/>
                <w:lang w:eastAsia="fr-FR"/>
              </w:rPr>
            </w:pPr>
            <w:r w:rsidRPr="009E6E20">
              <w:rPr>
                <w:b/>
                <w:i w:val="0"/>
                <w:lang w:eastAsia="fr-FR"/>
              </w:rPr>
              <w:t>Извършена е и е документирана проверка съобразно достъпа до национални база данни, които са публични и/или ARACHNE и резултатите от проверката са взети предвид.</w:t>
            </w:r>
          </w:p>
          <w:p w14:paraId="37B11F75" w14:textId="77777777" w:rsidR="009E6E20" w:rsidRPr="009E6E20" w:rsidRDefault="009E6E20" w:rsidP="009E6E20">
            <w:pPr>
              <w:spacing w:before="120"/>
              <w:jc w:val="both"/>
              <w:rPr>
                <w:b/>
                <w:i w:val="0"/>
                <w:lang w:eastAsia="fr-FR"/>
              </w:rPr>
            </w:pPr>
            <w:r w:rsidRPr="009E6E20">
              <w:rPr>
                <w:b/>
                <w:i w:val="0"/>
                <w:lang w:eastAsia="fr-FR"/>
              </w:rPr>
              <w:t xml:space="preserve">Проверките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 В тези случаи при проверката в АРАХНЕ се задават различните варианти за транслитерация на съответната буква, 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9E6E20" w:rsidRPr="00FF46FE" w14:paraId="586F9DFC" w14:textId="77777777" w:rsidTr="00990A59">
              <w:tc>
                <w:tcPr>
                  <w:tcW w:w="1838" w:type="dxa"/>
                </w:tcPr>
                <w:p w14:paraId="21109C5B" w14:textId="77777777" w:rsidR="009E6E20" w:rsidRPr="00990A59" w:rsidRDefault="009E6E20" w:rsidP="00990A59">
                  <w:pPr>
                    <w:spacing w:after="160" w:line="259" w:lineRule="auto"/>
                    <w:rPr>
                      <w:b/>
                      <w:color w:val="008000"/>
                    </w:rPr>
                  </w:pPr>
                  <w:r w:rsidRPr="00990A59">
                    <w:rPr>
                      <w:b/>
                      <w:color w:val="008000"/>
                    </w:rPr>
                    <w:t xml:space="preserve">Българска  буква </w:t>
                  </w:r>
                </w:p>
                <w:p w14:paraId="154B022A" w14:textId="77777777" w:rsidR="009E6E20" w:rsidRPr="00990A59" w:rsidRDefault="009E6E20" w:rsidP="00990A59">
                  <w:pPr>
                    <w:rPr>
                      <w:b/>
                      <w:color w:val="008000"/>
                    </w:rPr>
                  </w:pPr>
                  <w:hyperlink r:id="rId9" w:tooltip="Кирилица" w:history="1">
                    <w:r w:rsidRPr="009E6E20">
                      <w:rPr>
                        <w:rStyle w:val="Hyperlink"/>
                      </w:rPr>
                      <w:t>кирилица</w:t>
                    </w:r>
                  </w:hyperlink>
                </w:p>
              </w:tc>
              <w:tc>
                <w:tcPr>
                  <w:tcW w:w="5257" w:type="dxa"/>
                  <w:gridSpan w:val="5"/>
                </w:tcPr>
                <w:p w14:paraId="799EB416" w14:textId="77777777" w:rsidR="009E6E20" w:rsidRPr="00990A59" w:rsidRDefault="009E6E20" w:rsidP="00990A59">
                  <w:r>
                    <w:t xml:space="preserve">Варианти </w:t>
                  </w:r>
                  <w:r w:rsidRPr="00990A59">
                    <w:t>на транслитерация</w:t>
                  </w:r>
                </w:p>
              </w:tc>
            </w:tr>
            <w:tr w:rsidR="009E6E20" w:rsidRPr="00FF46FE" w14:paraId="0971E17D" w14:textId="77777777" w:rsidTr="00990A59">
              <w:tc>
                <w:tcPr>
                  <w:tcW w:w="1838" w:type="dxa"/>
                  <w:hideMark/>
                </w:tcPr>
                <w:p w14:paraId="4D0CBF43" w14:textId="77777777" w:rsidR="009E6E20" w:rsidRPr="00990A59" w:rsidRDefault="009E6E20" w:rsidP="00990A59">
                  <w:pPr>
                    <w:spacing w:after="160" w:line="259" w:lineRule="auto"/>
                    <w:rPr>
                      <w:b/>
                      <w:bCs/>
                    </w:rPr>
                  </w:pPr>
                  <w:r w:rsidRPr="00990A59">
                    <w:rPr>
                      <w:b/>
                      <w:bCs/>
                    </w:rPr>
                    <w:lastRenderedPageBreak/>
                    <w:t>й</w:t>
                  </w:r>
                </w:p>
              </w:tc>
              <w:tc>
                <w:tcPr>
                  <w:tcW w:w="564" w:type="dxa"/>
                  <w:hideMark/>
                </w:tcPr>
                <w:p w14:paraId="7D124AB2" w14:textId="77777777" w:rsidR="009E6E20" w:rsidRPr="00990A59" w:rsidRDefault="009E6E20" w:rsidP="00990A59">
                  <w:pPr>
                    <w:spacing w:after="160" w:line="259" w:lineRule="auto"/>
                  </w:pPr>
                  <w:r w:rsidRPr="00990A59">
                    <w:t xml:space="preserve">Y   </w:t>
                  </w:r>
                </w:p>
              </w:tc>
              <w:tc>
                <w:tcPr>
                  <w:tcW w:w="560" w:type="dxa"/>
                  <w:hideMark/>
                </w:tcPr>
                <w:p w14:paraId="41C89B4E" w14:textId="77777777" w:rsidR="009E6E20" w:rsidRPr="00990A59" w:rsidRDefault="009E6E20" w:rsidP="00990A59">
                  <w:pPr>
                    <w:spacing w:after="160" w:line="259" w:lineRule="auto"/>
                  </w:pPr>
                  <w:r w:rsidRPr="00990A59">
                    <w:t>ĭ</w:t>
                  </w:r>
                </w:p>
              </w:tc>
              <w:tc>
                <w:tcPr>
                  <w:tcW w:w="561" w:type="dxa"/>
                  <w:hideMark/>
                </w:tcPr>
                <w:p w14:paraId="47FAD6ED" w14:textId="77777777" w:rsidR="009E6E20" w:rsidRPr="00990A59" w:rsidRDefault="009E6E20" w:rsidP="00990A59">
                  <w:pPr>
                    <w:spacing w:after="160" w:line="259" w:lineRule="auto"/>
                  </w:pPr>
                  <w:r w:rsidRPr="00990A59">
                    <w:t>j</w:t>
                  </w:r>
                </w:p>
              </w:tc>
              <w:tc>
                <w:tcPr>
                  <w:tcW w:w="3572" w:type="dxa"/>
                  <w:gridSpan w:val="2"/>
                  <w:hideMark/>
                </w:tcPr>
                <w:p w14:paraId="7D1428E5" w14:textId="77777777" w:rsidR="009E6E20" w:rsidRPr="00990A59" w:rsidRDefault="009E6E20" w:rsidP="00990A59">
                  <w:pPr>
                    <w:spacing w:after="160" w:line="259" w:lineRule="auto"/>
                  </w:pPr>
                  <w:r w:rsidRPr="00990A59">
                    <w:t>i</w:t>
                  </w:r>
                </w:p>
              </w:tc>
            </w:tr>
            <w:tr w:rsidR="009E6E20" w:rsidRPr="00FF46FE" w14:paraId="0D63286E" w14:textId="77777777" w:rsidTr="00990A59">
              <w:tc>
                <w:tcPr>
                  <w:tcW w:w="1838" w:type="dxa"/>
                  <w:hideMark/>
                </w:tcPr>
                <w:p w14:paraId="70E43B78" w14:textId="77777777" w:rsidR="009E6E20" w:rsidRPr="00990A59" w:rsidRDefault="009E6E20" w:rsidP="00990A59">
                  <w:pPr>
                    <w:spacing w:after="160" w:line="259" w:lineRule="auto"/>
                    <w:rPr>
                      <w:b/>
                      <w:bCs/>
                    </w:rPr>
                  </w:pPr>
                  <w:r w:rsidRPr="00990A59">
                    <w:rPr>
                      <w:b/>
                      <w:bCs/>
                    </w:rPr>
                    <w:t>х</w:t>
                  </w:r>
                </w:p>
              </w:tc>
              <w:tc>
                <w:tcPr>
                  <w:tcW w:w="564" w:type="dxa"/>
                  <w:hideMark/>
                </w:tcPr>
                <w:p w14:paraId="7ECA5A3C" w14:textId="77777777" w:rsidR="009E6E20" w:rsidRPr="00990A59" w:rsidRDefault="009E6E20" w:rsidP="00990A59">
                  <w:pPr>
                    <w:spacing w:after="160" w:line="259" w:lineRule="auto"/>
                  </w:pPr>
                  <w:r w:rsidRPr="00990A59">
                    <w:t>kh</w:t>
                  </w:r>
                </w:p>
              </w:tc>
              <w:tc>
                <w:tcPr>
                  <w:tcW w:w="560" w:type="dxa"/>
                  <w:hideMark/>
                </w:tcPr>
                <w:p w14:paraId="33F4A283" w14:textId="77777777" w:rsidR="009E6E20" w:rsidRPr="00990A59" w:rsidRDefault="009E6E20" w:rsidP="00990A59">
                  <w:pPr>
                    <w:spacing w:after="160" w:line="259" w:lineRule="auto"/>
                  </w:pPr>
                  <w:r w:rsidRPr="00990A59">
                    <w:t>h</w:t>
                  </w:r>
                </w:p>
              </w:tc>
              <w:tc>
                <w:tcPr>
                  <w:tcW w:w="4133" w:type="dxa"/>
                  <w:gridSpan w:val="3"/>
                  <w:hideMark/>
                </w:tcPr>
                <w:p w14:paraId="4B0B5906" w14:textId="77777777" w:rsidR="009E6E20" w:rsidRPr="00990A59" w:rsidRDefault="009E6E20" w:rsidP="00990A59">
                  <w:pPr>
                    <w:spacing w:after="160" w:line="259" w:lineRule="auto"/>
                  </w:pPr>
                  <w:r w:rsidRPr="00990A59">
                    <w:t xml:space="preserve">x </w:t>
                  </w:r>
                </w:p>
              </w:tc>
            </w:tr>
            <w:tr w:rsidR="009E6E20" w:rsidRPr="00FF46FE" w14:paraId="46E964E6" w14:textId="77777777" w:rsidTr="00990A59">
              <w:tc>
                <w:tcPr>
                  <w:tcW w:w="1838" w:type="dxa"/>
                  <w:hideMark/>
                </w:tcPr>
                <w:p w14:paraId="3012B0FF" w14:textId="77777777" w:rsidR="009E6E20" w:rsidRPr="00990A59" w:rsidRDefault="009E6E20" w:rsidP="00990A59">
                  <w:pPr>
                    <w:spacing w:after="160" w:line="259" w:lineRule="auto"/>
                    <w:rPr>
                      <w:b/>
                      <w:bCs/>
                    </w:rPr>
                  </w:pPr>
                  <w:r w:rsidRPr="00990A59">
                    <w:rPr>
                      <w:b/>
                      <w:bCs/>
                    </w:rPr>
                    <w:t>ъ</w:t>
                  </w:r>
                </w:p>
              </w:tc>
              <w:tc>
                <w:tcPr>
                  <w:tcW w:w="564" w:type="dxa"/>
                  <w:hideMark/>
                </w:tcPr>
                <w:p w14:paraId="581CE07B" w14:textId="77777777" w:rsidR="009E6E20" w:rsidRPr="00990A59" w:rsidRDefault="009E6E20" w:rsidP="00990A59">
                  <w:pPr>
                    <w:spacing w:after="160" w:line="259" w:lineRule="auto"/>
                  </w:pPr>
                  <w:r w:rsidRPr="00990A59">
                    <w:t>ŭ</w:t>
                  </w:r>
                </w:p>
              </w:tc>
              <w:tc>
                <w:tcPr>
                  <w:tcW w:w="560" w:type="dxa"/>
                  <w:hideMark/>
                </w:tcPr>
                <w:p w14:paraId="66DCB136" w14:textId="77777777" w:rsidR="009E6E20" w:rsidRPr="00990A59" w:rsidRDefault="009E6E20" w:rsidP="00990A59">
                  <w:pPr>
                    <w:spacing w:after="160" w:line="259" w:lineRule="auto"/>
                  </w:pPr>
                  <w:r w:rsidRPr="00990A59">
                    <w:t>â</w:t>
                  </w:r>
                </w:p>
              </w:tc>
              <w:tc>
                <w:tcPr>
                  <w:tcW w:w="561" w:type="dxa"/>
                  <w:hideMark/>
                </w:tcPr>
                <w:p w14:paraId="3B875F5A" w14:textId="77777777" w:rsidR="009E6E20" w:rsidRPr="00990A59" w:rsidRDefault="009E6E20" w:rsidP="00990A59">
                  <w:pPr>
                    <w:spacing w:after="160" w:line="259" w:lineRule="auto"/>
                  </w:pPr>
                  <w:r w:rsidRPr="00990A59">
                    <w:t xml:space="preserve">a </w:t>
                  </w:r>
                </w:p>
              </w:tc>
              <w:tc>
                <w:tcPr>
                  <w:tcW w:w="322" w:type="dxa"/>
                  <w:hideMark/>
                </w:tcPr>
                <w:p w14:paraId="5361C767" w14:textId="77777777" w:rsidR="009E6E20" w:rsidRPr="00990A59" w:rsidRDefault="009E6E20" w:rsidP="00990A59">
                  <w:pPr>
                    <w:spacing w:after="160" w:line="259" w:lineRule="auto"/>
                  </w:pPr>
                  <w:r w:rsidRPr="00990A59">
                    <w:t xml:space="preserve">à </w:t>
                  </w:r>
                </w:p>
              </w:tc>
              <w:tc>
                <w:tcPr>
                  <w:tcW w:w="3250" w:type="dxa"/>
                  <w:hideMark/>
                </w:tcPr>
                <w:p w14:paraId="692B8DBC" w14:textId="77777777" w:rsidR="009E6E20" w:rsidRPr="00990A59" w:rsidRDefault="009E6E20" w:rsidP="00990A59">
                  <w:pPr>
                    <w:spacing w:after="160" w:line="259" w:lineRule="auto"/>
                  </w:pPr>
                  <w:r w:rsidRPr="00990A59">
                    <w:t>u</w:t>
                  </w:r>
                </w:p>
              </w:tc>
            </w:tr>
            <w:tr w:rsidR="009E6E20" w:rsidRPr="00FF46FE" w14:paraId="5C60ECF1" w14:textId="77777777" w:rsidTr="00990A59">
              <w:tc>
                <w:tcPr>
                  <w:tcW w:w="1838" w:type="dxa"/>
                  <w:hideMark/>
                </w:tcPr>
                <w:p w14:paraId="02D0B236" w14:textId="77777777" w:rsidR="009E6E20" w:rsidRPr="00990A59" w:rsidRDefault="009E6E20" w:rsidP="00990A59">
                  <w:pPr>
                    <w:spacing w:after="160" w:line="259" w:lineRule="auto"/>
                    <w:rPr>
                      <w:b/>
                      <w:bCs/>
                    </w:rPr>
                  </w:pPr>
                  <w:r w:rsidRPr="00990A59">
                    <w:rPr>
                      <w:b/>
                      <w:bCs/>
                    </w:rPr>
                    <w:t>ь</w:t>
                  </w:r>
                </w:p>
              </w:tc>
              <w:tc>
                <w:tcPr>
                  <w:tcW w:w="564" w:type="dxa"/>
                  <w:hideMark/>
                </w:tcPr>
                <w:p w14:paraId="1B516F40" w14:textId="77777777" w:rsidR="009E6E20" w:rsidRPr="00990A59" w:rsidRDefault="009E6E20" w:rsidP="00990A59">
                  <w:pPr>
                    <w:spacing w:after="160" w:line="259" w:lineRule="auto"/>
                  </w:pPr>
                  <w:r w:rsidRPr="00990A59">
                    <w:t>’</w:t>
                  </w:r>
                </w:p>
              </w:tc>
              <w:tc>
                <w:tcPr>
                  <w:tcW w:w="560" w:type="dxa"/>
                  <w:hideMark/>
                </w:tcPr>
                <w:p w14:paraId="1E25B57C" w14:textId="77777777" w:rsidR="009E6E20" w:rsidRPr="00990A59" w:rsidRDefault="009E6E20" w:rsidP="00990A59">
                  <w:pPr>
                    <w:spacing w:after="160" w:line="259" w:lineRule="auto"/>
                  </w:pPr>
                  <w:r w:rsidRPr="00990A59">
                    <w:t>j</w:t>
                  </w:r>
                </w:p>
              </w:tc>
              <w:tc>
                <w:tcPr>
                  <w:tcW w:w="561" w:type="dxa"/>
                  <w:hideMark/>
                </w:tcPr>
                <w:p w14:paraId="27B00840" w14:textId="77777777" w:rsidR="009E6E20" w:rsidRPr="00990A59" w:rsidRDefault="009E6E20" w:rsidP="00990A59">
                  <w:pPr>
                    <w:spacing w:after="160" w:line="259" w:lineRule="auto"/>
                  </w:pPr>
                  <w:r w:rsidRPr="00990A59">
                    <w:t>` (’)</w:t>
                  </w:r>
                </w:p>
              </w:tc>
              <w:tc>
                <w:tcPr>
                  <w:tcW w:w="3572" w:type="dxa"/>
                  <w:gridSpan w:val="2"/>
                  <w:hideMark/>
                </w:tcPr>
                <w:p w14:paraId="27394D8D" w14:textId="77777777" w:rsidR="009E6E20" w:rsidRPr="00990A59" w:rsidRDefault="009E6E20" w:rsidP="00990A59">
                  <w:pPr>
                    <w:spacing w:after="160" w:line="259" w:lineRule="auto"/>
                  </w:pPr>
                  <w:r w:rsidRPr="00990A59">
                    <w:t>y</w:t>
                  </w:r>
                </w:p>
              </w:tc>
            </w:tr>
            <w:tr w:rsidR="009E6E20" w:rsidRPr="00FF46FE" w14:paraId="2B49B394" w14:textId="77777777" w:rsidTr="00990A59">
              <w:tc>
                <w:tcPr>
                  <w:tcW w:w="1838" w:type="dxa"/>
                  <w:hideMark/>
                </w:tcPr>
                <w:p w14:paraId="0D6EC7C6" w14:textId="77777777" w:rsidR="009E6E20" w:rsidRPr="00990A59" w:rsidRDefault="009E6E20" w:rsidP="00990A59">
                  <w:pPr>
                    <w:spacing w:after="160" w:line="259" w:lineRule="auto"/>
                    <w:rPr>
                      <w:b/>
                      <w:bCs/>
                    </w:rPr>
                  </w:pPr>
                  <w:r w:rsidRPr="00990A59">
                    <w:rPr>
                      <w:b/>
                      <w:bCs/>
                    </w:rPr>
                    <w:t>ю</w:t>
                  </w:r>
                </w:p>
              </w:tc>
              <w:tc>
                <w:tcPr>
                  <w:tcW w:w="564" w:type="dxa"/>
                  <w:hideMark/>
                </w:tcPr>
                <w:p w14:paraId="6DF2B1D2" w14:textId="77777777" w:rsidR="009E6E20" w:rsidRPr="00990A59" w:rsidRDefault="009E6E20" w:rsidP="00990A59">
                  <w:pPr>
                    <w:spacing w:after="160" w:line="259" w:lineRule="auto"/>
                  </w:pPr>
                  <w:r w:rsidRPr="00990A59">
                    <w:t>yu</w:t>
                  </w:r>
                </w:p>
              </w:tc>
              <w:tc>
                <w:tcPr>
                  <w:tcW w:w="560" w:type="dxa"/>
                  <w:hideMark/>
                </w:tcPr>
                <w:p w14:paraId="129CBCA7" w14:textId="77777777" w:rsidR="009E6E20" w:rsidRPr="00990A59" w:rsidRDefault="009E6E20" w:rsidP="00990A59">
                  <w:pPr>
                    <w:spacing w:after="160" w:line="259" w:lineRule="auto"/>
                  </w:pPr>
                  <w:r w:rsidRPr="00990A59">
                    <w:t>i͡u</w:t>
                  </w:r>
                </w:p>
              </w:tc>
              <w:tc>
                <w:tcPr>
                  <w:tcW w:w="4133" w:type="dxa"/>
                  <w:gridSpan w:val="3"/>
                  <w:hideMark/>
                </w:tcPr>
                <w:p w14:paraId="21FE13C8" w14:textId="77777777" w:rsidR="009E6E20" w:rsidRPr="00990A59" w:rsidRDefault="009E6E20" w:rsidP="00990A59">
                  <w:pPr>
                    <w:spacing w:after="160" w:line="259" w:lineRule="auto"/>
                  </w:pPr>
                  <w:r w:rsidRPr="00990A59">
                    <w:t>ju</w:t>
                  </w:r>
                </w:p>
              </w:tc>
            </w:tr>
            <w:tr w:rsidR="009E6E20" w:rsidRPr="00FF46FE" w14:paraId="10994DF9" w14:textId="77777777" w:rsidTr="00990A59">
              <w:tc>
                <w:tcPr>
                  <w:tcW w:w="1838" w:type="dxa"/>
                  <w:hideMark/>
                </w:tcPr>
                <w:p w14:paraId="457AF906" w14:textId="77777777" w:rsidR="009E6E20" w:rsidRPr="00990A59" w:rsidRDefault="009E6E20" w:rsidP="00990A59">
                  <w:pPr>
                    <w:spacing w:after="160" w:line="259" w:lineRule="auto"/>
                    <w:rPr>
                      <w:b/>
                      <w:bCs/>
                    </w:rPr>
                  </w:pPr>
                  <w:r w:rsidRPr="00990A59">
                    <w:rPr>
                      <w:b/>
                      <w:bCs/>
                    </w:rPr>
                    <w:t>я</w:t>
                  </w:r>
                </w:p>
              </w:tc>
              <w:tc>
                <w:tcPr>
                  <w:tcW w:w="564" w:type="dxa"/>
                  <w:hideMark/>
                </w:tcPr>
                <w:p w14:paraId="19B0473B" w14:textId="77777777" w:rsidR="009E6E20" w:rsidRPr="00990A59" w:rsidRDefault="009E6E20" w:rsidP="00990A59">
                  <w:pPr>
                    <w:spacing w:after="160" w:line="259" w:lineRule="auto"/>
                  </w:pPr>
                  <w:r w:rsidRPr="00990A59">
                    <w:t>ya</w:t>
                  </w:r>
                </w:p>
              </w:tc>
              <w:tc>
                <w:tcPr>
                  <w:tcW w:w="560" w:type="dxa"/>
                  <w:hideMark/>
                </w:tcPr>
                <w:p w14:paraId="1AA95311" w14:textId="77777777" w:rsidR="009E6E20" w:rsidRPr="00990A59" w:rsidRDefault="009E6E20" w:rsidP="00990A59">
                  <w:pPr>
                    <w:spacing w:after="160" w:line="259" w:lineRule="auto"/>
                  </w:pPr>
                  <w:r w:rsidRPr="00990A59">
                    <w:t>i͡a</w:t>
                  </w:r>
                </w:p>
              </w:tc>
              <w:tc>
                <w:tcPr>
                  <w:tcW w:w="4133" w:type="dxa"/>
                  <w:gridSpan w:val="3"/>
                  <w:hideMark/>
                </w:tcPr>
                <w:p w14:paraId="6CE4623A" w14:textId="77777777" w:rsidR="009E6E20" w:rsidRPr="00990A59" w:rsidRDefault="009E6E20" w:rsidP="00990A59">
                  <w:pPr>
                    <w:spacing w:after="160" w:line="259" w:lineRule="auto"/>
                  </w:pPr>
                  <w:r w:rsidRPr="00990A59">
                    <w:t>ja</w:t>
                  </w:r>
                </w:p>
              </w:tc>
            </w:tr>
          </w:tbl>
          <w:p w14:paraId="64510985" w14:textId="77777777" w:rsidR="009E6E20" w:rsidRPr="009E6E20" w:rsidRDefault="009E6E20" w:rsidP="009E6E20">
            <w:pPr>
              <w:spacing w:before="120"/>
              <w:jc w:val="both"/>
              <w:rPr>
                <w:b/>
                <w:i w:val="0"/>
                <w:lang w:eastAsia="fr-FR"/>
              </w:rPr>
            </w:pPr>
          </w:p>
          <w:p w14:paraId="13E718C6" w14:textId="77777777" w:rsidR="009E6E20" w:rsidRPr="009E6E20" w:rsidRDefault="009E6E20" w:rsidP="009E6E20">
            <w:pPr>
              <w:spacing w:before="120"/>
              <w:jc w:val="both"/>
              <w:rPr>
                <w:b/>
                <w:i w:val="0"/>
                <w:lang w:eastAsia="fr-FR"/>
              </w:rPr>
            </w:pPr>
            <w:r w:rsidRPr="009E6E20">
              <w:rPr>
                <w:b/>
                <w:i w:val="0"/>
                <w:lang w:eastAsia="fr-FR"/>
              </w:rPr>
              <w:t>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Сиела, Лакорда, Дакси,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AE1529" w14:textId="77777777" w:rsidR="009E6E20" w:rsidRPr="009E6E20" w:rsidRDefault="009E6E20" w:rsidP="009E6E20">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86E8655" w14:textId="77777777" w:rsidR="009E6E20" w:rsidRPr="009E6E20" w:rsidRDefault="009E6E20" w:rsidP="009E6E20">
            <w:pPr>
              <w:jc w:val="center"/>
              <w:rPr>
                <w:b/>
              </w:rPr>
            </w:pPr>
          </w:p>
        </w:tc>
      </w:tr>
    </w:tbl>
    <w:p w14:paraId="2EE45241" w14:textId="77777777" w:rsidR="006E3A48" w:rsidRPr="00A27D57" w:rsidRDefault="006E3A48" w:rsidP="006E3A48">
      <w:pPr>
        <w:jc w:val="both"/>
        <w:rPr>
          <w:b/>
          <w:bCs/>
          <w:u w:val="single"/>
        </w:rPr>
      </w:pPr>
    </w:p>
    <w:p w14:paraId="0834638E" w14:textId="77777777" w:rsidR="006E3A48" w:rsidRPr="00A27D57" w:rsidRDefault="006E3A48" w:rsidP="006E3A48">
      <w:pPr>
        <w:jc w:val="both"/>
        <w:rPr>
          <w:b/>
          <w:bCs/>
          <w:u w:val="single"/>
        </w:rPr>
      </w:pPr>
    </w:p>
    <w:p w14:paraId="5CDBED31" w14:textId="77777777" w:rsidR="00A0016E" w:rsidRDefault="00A0016E" w:rsidP="00A0016E">
      <w:pPr>
        <w:jc w:val="both"/>
        <w:rPr>
          <w:i w:val="0"/>
          <w:iCs w:val="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A0016E" w14:paraId="0FA7D0E7" w14:textId="77777777" w:rsidTr="00A0016E">
        <w:tc>
          <w:tcPr>
            <w:tcW w:w="14848" w:type="dxa"/>
            <w:tcBorders>
              <w:top w:val="single" w:sz="4" w:space="0" w:color="auto"/>
              <w:left w:val="single" w:sz="4" w:space="0" w:color="auto"/>
              <w:bottom w:val="single" w:sz="4" w:space="0" w:color="auto"/>
              <w:right w:val="single" w:sz="4" w:space="0" w:color="auto"/>
            </w:tcBorders>
            <w:hideMark/>
          </w:tcPr>
          <w:p w14:paraId="7C2749E3" w14:textId="77777777" w:rsidR="00A0016E" w:rsidRDefault="00A0016E">
            <w:pPr>
              <w:pStyle w:val="BodyText"/>
              <w:jc w:val="both"/>
              <w:rPr>
                <w:b/>
                <w:i/>
              </w:rPr>
            </w:pPr>
            <w:r>
              <w:rPr>
                <w:b/>
                <w:i/>
              </w:rPr>
              <w:t>Заключение:</w:t>
            </w:r>
          </w:p>
          <w:p w14:paraId="0A4A888C" w14:textId="77777777" w:rsidR="00A0016E" w:rsidRDefault="00A0016E">
            <w:pPr>
              <w:pStyle w:val="BodyText"/>
              <w:jc w:val="both"/>
              <w:rPr>
                <w:i/>
              </w:rPr>
            </w:pPr>
            <w:r>
              <w:rPr>
                <w:i/>
              </w:rPr>
              <w:t xml:space="preserve">Процедурата е проведена законосъобразно, като не  установих отклонения. </w:t>
            </w:r>
            <w:r>
              <w:rPr>
                <w:i/>
                <w:u w:val="single"/>
              </w:rPr>
              <w:t>ИЛИ</w:t>
            </w:r>
          </w:p>
          <w:p w14:paraId="686518BB" w14:textId="77777777" w:rsidR="00A0016E" w:rsidRDefault="00A0016E">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14:paraId="0972AEC7" w14:textId="77777777" w:rsidR="00A0016E" w:rsidRDefault="00A0016E">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14:paraId="3405E1C5" w14:textId="77777777" w:rsidR="00A0016E" w:rsidRDefault="00A0016E" w:rsidP="00A0016E">
      <w:pPr>
        <w:jc w:val="both"/>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A0016E" w14:paraId="6F1529FF" w14:textId="77777777" w:rsidTr="00A0016E">
        <w:trPr>
          <w:trHeight w:val="641"/>
        </w:trPr>
        <w:tc>
          <w:tcPr>
            <w:tcW w:w="3676" w:type="dxa"/>
            <w:tcBorders>
              <w:top w:val="single" w:sz="4" w:space="0" w:color="auto"/>
              <w:left w:val="single" w:sz="4" w:space="0" w:color="auto"/>
              <w:bottom w:val="single" w:sz="4" w:space="0" w:color="auto"/>
              <w:right w:val="single" w:sz="4" w:space="0" w:color="auto"/>
            </w:tcBorders>
            <w:hideMark/>
          </w:tcPr>
          <w:p w14:paraId="60B310B7" w14:textId="6876DC76" w:rsidR="00A0016E" w:rsidRDefault="00A0016E">
            <w:pPr>
              <w:spacing w:before="120"/>
              <w:jc w:val="both"/>
              <w:rPr>
                <w:b/>
                <w:sz w:val="24"/>
                <w:szCs w:val="24"/>
              </w:rPr>
            </w:pPr>
            <w:r>
              <w:rPr>
                <w:b/>
              </w:rPr>
              <w:t xml:space="preserve">Експерт от отдел </w:t>
            </w:r>
            <w:r w:rsidR="00A27D57">
              <w:rPr>
                <w:b/>
              </w:rPr>
              <w:t>КВВ/</w:t>
            </w:r>
            <w:r>
              <w:rPr>
                <w:b/>
              </w:rPr>
              <w:t>ТВ</w:t>
            </w:r>
          </w:p>
          <w:p w14:paraId="509527A1" w14:textId="77777777" w:rsidR="00A0016E" w:rsidRDefault="00A0016E">
            <w:pPr>
              <w:spacing w:before="120"/>
              <w:jc w:val="both"/>
            </w:pPr>
            <w:r>
              <w:rPr>
                <w:i w:val="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051E1B97" w14:textId="100A4E58" w:rsidR="00A0016E" w:rsidRDefault="00A0016E">
            <w:pPr>
              <w:pStyle w:val="BodyText"/>
              <w:jc w:val="both"/>
              <w:rPr>
                <w:b/>
                <w:sz w:val="20"/>
                <w:szCs w:val="20"/>
              </w:rPr>
            </w:pPr>
          </w:p>
        </w:tc>
      </w:tr>
      <w:tr w:rsidR="00A0016E" w14:paraId="1B1EA3D4" w14:textId="77777777" w:rsidTr="00A0016E">
        <w:trPr>
          <w:trHeight w:val="641"/>
        </w:trPr>
        <w:tc>
          <w:tcPr>
            <w:tcW w:w="3676" w:type="dxa"/>
            <w:tcBorders>
              <w:top w:val="single" w:sz="4" w:space="0" w:color="auto"/>
              <w:left w:val="single" w:sz="4" w:space="0" w:color="auto"/>
              <w:bottom w:val="single" w:sz="4" w:space="0" w:color="auto"/>
              <w:right w:val="single" w:sz="4" w:space="0" w:color="auto"/>
            </w:tcBorders>
            <w:hideMark/>
          </w:tcPr>
          <w:p w14:paraId="19F91A0B" w14:textId="7DF0230A" w:rsidR="00A0016E" w:rsidRDefault="00A0016E">
            <w:pPr>
              <w:spacing w:before="120"/>
              <w:rPr>
                <w:sz w:val="24"/>
                <w:szCs w:val="24"/>
              </w:rPr>
            </w:pPr>
            <w:r>
              <w:rPr>
                <w:b/>
              </w:rPr>
              <w:lastRenderedPageBreak/>
              <w:t xml:space="preserve">Началник на отдел </w:t>
            </w:r>
            <w:r w:rsidR="00A27D57">
              <w:rPr>
                <w:b/>
              </w:rPr>
              <w:t>КВВ/</w:t>
            </w:r>
            <w:r>
              <w:rPr>
                <w:b/>
              </w:rPr>
              <w:t>ТВ</w:t>
            </w:r>
            <w:r>
              <w:t xml:space="preserve">, </w:t>
            </w:r>
          </w:p>
          <w:p w14:paraId="0468DBF6" w14:textId="77777777" w:rsidR="00A0016E" w:rsidRDefault="00A0016E">
            <w:pPr>
              <w:spacing w:before="120"/>
            </w:pPr>
            <w:r>
              <w:rPr>
                <w:i w:val="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45CB162D" w14:textId="766C3745" w:rsidR="00A0016E" w:rsidRDefault="00A0016E">
            <w:pPr>
              <w:pStyle w:val="BodyText"/>
              <w:jc w:val="both"/>
              <w:rPr>
                <w:b/>
                <w:sz w:val="20"/>
                <w:szCs w:val="20"/>
              </w:rPr>
            </w:pPr>
          </w:p>
        </w:tc>
      </w:tr>
      <w:tr w:rsidR="00A0016E" w14:paraId="1D2C3AF6" w14:textId="77777777" w:rsidTr="00A0016E">
        <w:tc>
          <w:tcPr>
            <w:tcW w:w="14848" w:type="dxa"/>
            <w:gridSpan w:val="2"/>
            <w:tcBorders>
              <w:top w:val="single" w:sz="4" w:space="0" w:color="auto"/>
              <w:left w:val="single" w:sz="4" w:space="0" w:color="auto"/>
              <w:bottom w:val="single" w:sz="4" w:space="0" w:color="auto"/>
              <w:right w:val="single" w:sz="4" w:space="0" w:color="auto"/>
            </w:tcBorders>
            <w:hideMark/>
          </w:tcPr>
          <w:p w14:paraId="017FA994" w14:textId="78A550FD" w:rsidR="00A0016E" w:rsidRDefault="00A0016E">
            <w:pPr>
              <w:spacing w:before="120" w:line="360" w:lineRule="auto"/>
              <w:jc w:val="both"/>
              <w:rPr>
                <w:b/>
              </w:rPr>
            </w:pPr>
            <w:r>
              <w:rPr>
                <w:b/>
                <w:i w:val="0"/>
              </w:rPr>
              <w:t xml:space="preserve">Заключение на началника на отдел </w:t>
            </w:r>
            <w:r w:rsidR="00A27D57">
              <w:rPr>
                <w:b/>
                <w:i w:val="0"/>
              </w:rPr>
              <w:t>КВВ/</w:t>
            </w:r>
            <w:r>
              <w:rPr>
                <w:b/>
                <w:i w:val="0"/>
              </w:rPr>
              <w:t>ТВ от прегледа:</w:t>
            </w:r>
          </w:p>
          <w:p w14:paraId="199930AA" w14:textId="77777777" w:rsidR="00A0016E" w:rsidRDefault="00A0016E" w:rsidP="00A0016E">
            <w:pPr>
              <w:pStyle w:val="ListParagraph"/>
              <w:widowControl/>
              <w:numPr>
                <w:ilvl w:val="0"/>
                <w:numId w:val="27"/>
              </w:numPr>
              <w:autoSpaceDE/>
              <w:autoSpaceDN/>
              <w:adjustRightInd/>
              <w:spacing w:line="360" w:lineRule="auto"/>
              <w:ind w:left="360"/>
              <w:jc w:val="both"/>
              <w:rPr>
                <w:bCs/>
                <w:i w:val="0"/>
              </w:rPr>
            </w:pPr>
            <w:r>
              <w:rPr>
                <w:bCs/>
              </w:rPr>
              <w:t>събрани са минимално изискуемите документи и са прикачени в електронното досие на файлсървъра;</w:t>
            </w:r>
          </w:p>
          <w:p w14:paraId="24ECAF72" w14:textId="77777777" w:rsidR="00A0016E" w:rsidRDefault="00A0016E" w:rsidP="00A0016E">
            <w:pPr>
              <w:pStyle w:val="ListParagraph"/>
              <w:widowControl/>
              <w:numPr>
                <w:ilvl w:val="0"/>
                <w:numId w:val="27"/>
              </w:numPr>
              <w:autoSpaceDE/>
              <w:autoSpaceDN/>
              <w:adjustRightInd/>
              <w:spacing w:line="360" w:lineRule="auto"/>
              <w:ind w:left="360"/>
              <w:jc w:val="both"/>
              <w:rPr>
                <w:bCs/>
              </w:rPr>
            </w:pPr>
            <w:r>
              <w:rPr>
                <w:bCs/>
              </w:rPr>
              <w:t xml:space="preserve">експертът е попълнил общата информация за поръчката и </w:t>
            </w:r>
            <w:r>
              <w:t>колона „Да/Не/НП” за всички въпроси</w:t>
            </w:r>
            <w:r>
              <w:rPr>
                <w:bCs/>
              </w:rPr>
              <w:t>;</w:t>
            </w:r>
          </w:p>
          <w:p w14:paraId="2713648C" w14:textId="77777777" w:rsidR="00A0016E" w:rsidRDefault="00A0016E" w:rsidP="00A0016E">
            <w:pPr>
              <w:pStyle w:val="ListParagraph"/>
              <w:widowControl/>
              <w:numPr>
                <w:ilvl w:val="0"/>
                <w:numId w:val="27"/>
              </w:numPr>
              <w:autoSpaceDE/>
              <w:autoSpaceDN/>
              <w:adjustRightInd/>
              <w:spacing w:line="360" w:lineRule="auto"/>
              <w:ind w:left="360"/>
              <w:jc w:val="both"/>
              <w:rPr>
                <w:bCs/>
              </w:rPr>
            </w:pPr>
            <w:r>
              <w:rPr>
                <w:bCs/>
              </w:rPr>
              <w:t>посочена е точна, ясна и еднозначна референция към всеки въпрос за проверка;</w:t>
            </w:r>
          </w:p>
          <w:p w14:paraId="2E050C90" w14:textId="77777777" w:rsidR="00A0016E" w:rsidRDefault="00A0016E" w:rsidP="00A0016E">
            <w:pPr>
              <w:pStyle w:val="ListParagraph"/>
              <w:widowControl/>
              <w:numPr>
                <w:ilvl w:val="0"/>
                <w:numId w:val="27"/>
              </w:numPr>
              <w:autoSpaceDE/>
              <w:autoSpaceDN/>
              <w:adjustRightInd/>
              <w:spacing w:line="360" w:lineRule="auto"/>
              <w:ind w:left="360"/>
              <w:jc w:val="both"/>
              <w:rPr>
                <w:bCs/>
              </w:rPr>
            </w:pPr>
            <w:r>
              <w:rPr>
                <w:bCs/>
              </w:rPr>
              <w:t>установените отклонения са документирани в колона „</w:t>
            </w:r>
            <w:r>
              <w:t>Коментари/Референции“ – потвърждавам отклоненията</w:t>
            </w:r>
            <w:r>
              <w:rPr>
                <w:bCs/>
              </w:rPr>
              <w:t>;</w:t>
            </w:r>
          </w:p>
          <w:p w14:paraId="12BFCD44" w14:textId="77777777" w:rsidR="00A0016E" w:rsidRDefault="00A0016E" w:rsidP="00A0016E">
            <w:pPr>
              <w:pStyle w:val="ListParagraph"/>
              <w:widowControl/>
              <w:numPr>
                <w:ilvl w:val="0"/>
                <w:numId w:val="27"/>
              </w:numPr>
              <w:autoSpaceDE/>
              <w:autoSpaceDN/>
              <w:adjustRightInd/>
              <w:spacing w:line="360" w:lineRule="auto"/>
              <w:ind w:left="360"/>
              <w:jc w:val="both"/>
              <w:rPr>
                <w:b/>
                <w:smallCaps/>
              </w:rPr>
            </w:pPr>
            <w:r>
              <w:rPr>
                <w:bCs/>
              </w:rPr>
              <w:t>направен е анализ за наличие на индикатори за измами, който потвърждавам/не потвърждавам.</w:t>
            </w:r>
          </w:p>
          <w:p w14:paraId="63325679" w14:textId="1E53E5DD" w:rsidR="00A0016E" w:rsidRDefault="00A0016E">
            <w:pPr>
              <w:spacing w:line="360" w:lineRule="auto"/>
              <w:jc w:val="both"/>
            </w:pPr>
            <w:r>
              <w:rPr>
                <w:bCs/>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w:t>
            </w:r>
          </w:p>
        </w:tc>
      </w:tr>
    </w:tbl>
    <w:p w14:paraId="44DEA6D0" w14:textId="77777777" w:rsidR="00A0016E" w:rsidRDefault="00A0016E" w:rsidP="00A0016E">
      <w:pPr>
        <w:ind w:left="-360"/>
        <w:jc w:val="both"/>
      </w:pPr>
    </w:p>
    <w:p w14:paraId="25504D37" w14:textId="77777777" w:rsidR="00A0016E" w:rsidRDefault="00A0016E" w:rsidP="00A0016E">
      <w:pPr>
        <w:ind w:left="-360"/>
        <w:jc w:val="both"/>
      </w:pPr>
    </w:p>
    <w:p w14:paraId="14AEF4A6" w14:textId="77777777" w:rsidR="00A0016E" w:rsidRDefault="00A0016E" w:rsidP="00A0016E">
      <w:pPr>
        <w:ind w:left="-360"/>
        <w:jc w:val="both"/>
      </w:pPr>
    </w:p>
    <w:p w14:paraId="16EC4A97" w14:textId="77777777" w:rsidR="00A0016E" w:rsidRDefault="00A0016E" w:rsidP="00A0016E">
      <w:pPr>
        <w:ind w:left="-360"/>
        <w:jc w:val="both"/>
      </w:pPr>
    </w:p>
    <w:p w14:paraId="01F644DF" w14:textId="77777777" w:rsidR="00A0016E" w:rsidRDefault="00A0016E" w:rsidP="00A0016E">
      <w:pPr>
        <w:spacing w:line="360" w:lineRule="auto"/>
        <w:ind w:left="-360"/>
        <w:jc w:val="both"/>
        <w:rPr>
          <w:b/>
        </w:rPr>
      </w:pPr>
      <w:r>
        <w:rPr>
          <w:b/>
          <w:i w:val="0"/>
          <w:u w:val="single"/>
        </w:rPr>
        <w:t>Приложения:</w:t>
      </w:r>
      <w:r>
        <w:rPr>
          <w:b/>
          <w:i w:val="0"/>
        </w:rPr>
        <w:t xml:space="preserve"> </w:t>
      </w:r>
    </w:p>
    <w:p w14:paraId="5FBCD376" w14:textId="77777777" w:rsidR="00A0016E" w:rsidRDefault="00A0016E" w:rsidP="00A0016E">
      <w:pPr>
        <w:spacing w:line="360" w:lineRule="auto"/>
        <w:ind w:left="-360"/>
        <w:jc w:val="both"/>
        <w:rPr>
          <w:b/>
          <w:i w:val="0"/>
        </w:rPr>
      </w:pPr>
      <w:r>
        <w:rPr>
          <w:b/>
          <w:i w:val="0"/>
        </w:rPr>
        <w:t xml:space="preserve">Линк към електронното досие на файлсървъра: </w:t>
      </w:r>
    </w:p>
    <w:p w14:paraId="6A093567" w14:textId="30913FD6" w:rsidR="00A0016E" w:rsidRDefault="00A0016E" w:rsidP="00A0016E">
      <w:pPr>
        <w:spacing w:line="360" w:lineRule="auto"/>
        <w:ind w:left="-360"/>
        <w:jc w:val="both"/>
        <w:rPr>
          <w:b/>
          <w:i w:val="0"/>
        </w:rPr>
      </w:pPr>
      <w:r>
        <w:rPr>
          <w:b/>
          <w:i w:val="0"/>
        </w:rPr>
        <w:t xml:space="preserve">Писмо съгласно Приложение </w:t>
      </w:r>
      <w:r w:rsidR="001A401C">
        <w:rPr>
          <w:b/>
          <w:i w:val="0"/>
          <w:lang w:val="en-US"/>
        </w:rPr>
        <w:t>6</w:t>
      </w:r>
      <w:r>
        <w:rPr>
          <w:b/>
          <w:i w:val="0"/>
        </w:rPr>
        <w:t>.14.</w:t>
      </w:r>
    </w:p>
    <w:p w14:paraId="7E529199" w14:textId="77777777" w:rsidR="00A0016E" w:rsidRDefault="00A0016E" w:rsidP="00A0016E">
      <w:pPr>
        <w:jc w:val="both"/>
        <w:rPr>
          <w:i w:val="0"/>
        </w:rPr>
      </w:pPr>
    </w:p>
    <w:p w14:paraId="40A88AFA" w14:textId="77777777" w:rsidR="00A0016E" w:rsidRDefault="00A0016E" w:rsidP="00A0016E">
      <w:pPr>
        <w:tabs>
          <w:tab w:val="num" w:pos="0"/>
        </w:tabs>
        <w:jc w:val="both"/>
      </w:pPr>
    </w:p>
    <w:p w14:paraId="1CE85DFB" w14:textId="77777777" w:rsidR="00A0016E" w:rsidRDefault="00A0016E" w:rsidP="006E3A48">
      <w:pPr>
        <w:jc w:val="both"/>
        <w:rPr>
          <w:b/>
          <w:bCs/>
          <w:u w:val="single"/>
          <w:lang w:val="en-US"/>
        </w:rPr>
      </w:pPr>
    </w:p>
    <w:sectPr w:rsidR="00A0016E" w:rsidSect="007E7869">
      <w:headerReference w:type="even" r:id="rId10"/>
      <w:headerReference w:type="default" r:id="rId11"/>
      <w:footerReference w:type="even" r:id="rId12"/>
      <w:footerReference w:type="default" r:id="rId13"/>
      <w:headerReference w:type="first" r:id="rId14"/>
      <w:footerReference w:type="first" r:id="rId15"/>
      <w:pgSz w:w="16838" w:h="11906" w:orient="landscape"/>
      <w:pgMar w:top="1418"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2B882" w14:textId="77777777" w:rsidR="00CF5750" w:rsidRDefault="00CF5750" w:rsidP="0028163F">
      <w:r>
        <w:separator/>
      </w:r>
    </w:p>
  </w:endnote>
  <w:endnote w:type="continuationSeparator" w:id="0">
    <w:p w14:paraId="7CCFA753" w14:textId="77777777" w:rsidR="00CF5750" w:rsidRDefault="00CF5750" w:rsidP="00281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810D9" w14:textId="77777777" w:rsidR="00525281" w:rsidRDefault="005252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DBAF5" w14:textId="77777777" w:rsidR="00525281" w:rsidRDefault="005252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4EAB5" w14:textId="77777777" w:rsidR="00525281" w:rsidRDefault="005252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3B7D5" w14:textId="77777777" w:rsidR="00CF5750" w:rsidRDefault="00CF5750" w:rsidP="0028163F">
      <w:r>
        <w:separator/>
      </w:r>
    </w:p>
  </w:footnote>
  <w:footnote w:type="continuationSeparator" w:id="0">
    <w:p w14:paraId="671D601E" w14:textId="77777777" w:rsidR="00CF5750" w:rsidRDefault="00CF5750" w:rsidP="00281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2DFBA" w14:textId="77777777" w:rsidR="00525281" w:rsidRDefault="005252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95A68" w14:textId="77777777" w:rsidR="004519D9" w:rsidRDefault="004519D9"/>
  <w:tbl>
    <w:tblPr>
      <w:tblW w:w="141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94"/>
      <w:gridCol w:w="1302"/>
      <w:gridCol w:w="2356"/>
      <w:gridCol w:w="54"/>
      <w:gridCol w:w="6804"/>
    </w:tblGrid>
    <w:tr w:rsidR="00635098" w:rsidRPr="0028163F" w14:paraId="70D704F1" w14:textId="77777777" w:rsidTr="00F265BB">
      <w:trPr>
        <w:tblHeader/>
      </w:trPr>
      <w:tc>
        <w:tcPr>
          <w:tcW w:w="3594" w:type="dxa"/>
          <w:vMerge w:val="restart"/>
          <w:vAlign w:val="center"/>
        </w:tcPr>
        <w:p w14:paraId="107C06E1" w14:textId="77777777" w:rsidR="004519D9" w:rsidRPr="004519D9" w:rsidRDefault="004519D9" w:rsidP="004519D9">
          <w:pPr>
            <w:spacing w:line="276" w:lineRule="auto"/>
            <w:jc w:val="center"/>
            <w:rPr>
              <w:b/>
              <w:i w:val="0"/>
            </w:rPr>
          </w:pPr>
          <w:r w:rsidRPr="004519D9">
            <w:rPr>
              <w:b/>
              <w:i w:val="0"/>
            </w:rPr>
            <w:t>Наръчник за управление на Програма</w:t>
          </w:r>
        </w:p>
        <w:p w14:paraId="0120A80E" w14:textId="77777777" w:rsidR="004519D9" w:rsidRPr="004519D9" w:rsidRDefault="004519D9" w:rsidP="004519D9">
          <w:pPr>
            <w:spacing w:line="276" w:lineRule="auto"/>
            <w:jc w:val="center"/>
            <w:rPr>
              <w:b/>
              <w:i w:val="0"/>
            </w:rPr>
          </w:pPr>
          <w:r w:rsidRPr="004519D9">
            <w:rPr>
              <w:b/>
              <w:i w:val="0"/>
            </w:rPr>
            <w:t>„Образование“ 2021-2027</w:t>
          </w:r>
        </w:p>
        <w:p w14:paraId="5CDBCB0B" w14:textId="77777777" w:rsidR="004519D9" w:rsidRPr="004519D9" w:rsidRDefault="004519D9" w:rsidP="004519D9">
          <w:pPr>
            <w:spacing w:line="276" w:lineRule="auto"/>
            <w:jc w:val="center"/>
            <w:rPr>
              <w:b/>
              <w:i w:val="0"/>
            </w:rPr>
          </w:pPr>
        </w:p>
        <w:p w14:paraId="58EFC4BA" w14:textId="087BCD34" w:rsidR="00635098" w:rsidRPr="000A583A" w:rsidRDefault="00635098" w:rsidP="00A76AC0">
          <w:pPr>
            <w:suppressLineNumbers/>
            <w:suppressAutoHyphens/>
            <w:spacing w:after="120"/>
            <w:jc w:val="center"/>
            <w:rPr>
              <w:rFonts w:eastAsia="HG Mincho Light J"/>
              <w:b/>
              <w:i w:val="0"/>
              <w:color w:val="000000"/>
              <w:lang w:eastAsia="bg-BG"/>
            </w:rPr>
          </w:pPr>
        </w:p>
      </w:tc>
      <w:tc>
        <w:tcPr>
          <w:tcW w:w="3658" w:type="dxa"/>
          <w:gridSpan w:val="2"/>
          <w:vAlign w:val="center"/>
        </w:tcPr>
        <w:p w14:paraId="015AF069" w14:textId="5AA0198A" w:rsidR="00635098" w:rsidRPr="000A583A" w:rsidRDefault="00635098" w:rsidP="00A76AC0">
          <w:pPr>
            <w:suppressLineNumbers/>
            <w:suppressAutoHyphens/>
            <w:jc w:val="center"/>
            <w:rPr>
              <w:rFonts w:eastAsia="HG Mincho Light J"/>
              <w:b/>
              <w:i w:val="0"/>
              <w:color w:val="000000"/>
              <w:lang w:eastAsia="bg-BG"/>
            </w:rPr>
          </w:pPr>
          <w:r w:rsidRPr="000A583A">
            <w:rPr>
              <w:rFonts w:eastAsia="HG Mincho Light J"/>
              <w:b/>
              <w:i w:val="0"/>
              <w:color w:val="000000"/>
              <w:sz w:val="18"/>
              <w:szCs w:val="18"/>
              <w:lang w:eastAsia="bg-BG"/>
            </w:rPr>
            <w:t>Приложение</w:t>
          </w:r>
          <w:r w:rsidRPr="000A583A">
            <w:rPr>
              <w:rFonts w:eastAsia="HG Mincho Light J"/>
              <w:b/>
              <w:i w:val="0"/>
              <w:color w:val="000000"/>
              <w:lang w:val="ru-RU" w:eastAsia="bg-BG"/>
            </w:rPr>
            <w:t xml:space="preserve"> </w:t>
          </w:r>
          <w:r w:rsidR="004519D9">
            <w:rPr>
              <w:rFonts w:eastAsia="HG Mincho Light J"/>
              <w:b/>
              <w:i w:val="0"/>
              <w:color w:val="000000"/>
              <w:lang w:val="ru-RU" w:eastAsia="bg-BG"/>
            </w:rPr>
            <w:t>6</w:t>
          </w:r>
          <w:r w:rsidR="000A583A">
            <w:rPr>
              <w:rFonts w:eastAsia="HG Mincho Light J"/>
              <w:b/>
              <w:i w:val="0"/>
              <w:iCs w:val="0"/>
              <w:color w:val="000000"/>
              <w:lang w:eastAsia="bg-BG"/>
            </w:rPr>
            <w:t>.</w:t>
          </w:r>
          <w:r w:rsidR="00743150">
            <w:rPr>
              <w:rFonts w:eastAsia="HG Mincho Light J"/>
              <w:b/>
              <w:i w:val="0"/>
              <w:iCs w:val="0"/>
              <w:color w:val="000000"/>
              <w:lang w:eastAsia="bg-BG"/>
            </w:rPr>
            <w:t>6</w:t>
          </w:r>
        </w:p>
      </w:tc>
      <w:tc>
        <w:tcPr>
          <w:tcW w:w="6858" w:type="dxa"/>
          <w:gridSpan w:val="2"/>
          <w:vAlign w:val="center"/>
        </w:tcPr>
        <w:p w14:paraId="18C5A1A5" w14:textId="3589180A" w:rsidR="00635098" w:rsidRPr="000A583A" w:rsidRDefault="00A76AC0" w:rsidP="0028163F">
          <w:pPr>
            <w:suppressLineNumbers/>
            <w:suppressAutoHyphens/>
            <w:jc w:val="center"/>
            <w:rPr>
              <w:rFonts w:eastAsia="HG Mincho Light J"/>
              <w:b/>
              <w:i w:val="0"/>
              <w:color w:val="000000"/>
              <w:lang w:eastAsia="bg-BG"/>
            </w:rPr>
          </w:pPr>
          <w:r w:rsidRPr="000A583A">
            <w:rPr>
              <w:rFonts w:eastAsia="HG Mincho Light J"/>
              <w:b/>
              <w:i w:val="0"/>
              <w:sz w:val="18"/>
              <w:szCs w:val="18"/>
              <w:lang w:eastAsia="bg-BG"/>
            </w:rPr>
            <w:t xml:space="preserve">Глава </w:t>
          </w:r>
          <w:r w:rsidR="004519D9">
            <w:rPr>
              <w:rFonts w:eastAsia="HG Mincho Light J"/>
              <w:b/>
              <w:i w:val="0"/>
              <w:sz w:val="18"/>
              <w:szCs w:val="18"/>
              <w:lang w:eastAsia="bg-BG"/>
            </w:rPr>
            <w:t>6</w:t>
          </w:r>
        </w:p>
      </w:tc>
    </w:tr>
    <w:tr w:rsidR="00635098" w:rsidRPr="00E40334" w14:paraId="5EC9D9BF" w14:textId="77777777" w:rsidTr="00F265BB">
      <w:trPr>
        <w:trHeight w:val="455"/>
      </w:trPr>
      <w:tc>
        <w:tcPr>
          <w:tcW w:w="3594" w:type="dxa"/>
          <w:vMerge/>
          <w:vAlign w:val="center"/>
        </w:tcPr>
        <w:p w14:paraId="03E57A44" w14:textId="77777777" w:rsidR="00635098" w:rsidRPr="000A583A" w:rsidRDefault="00635098" w:rsidP="0028163F">
          <w:pPr>
            <w:suppressLineNumbers/>
            <w:suppressAutoHyphens/>
            <w:spacing w:after="120"/>
            <w:jc w:val="center"/>
            <w:rPr>
              <w:rFonts w:eastAsia="HG Mincho Light J"/>
              <w:b/>
              <w:i w:val="0"/>
              <w:color w:val="000000"/>
              <w:lang w:val="ru-RU" w:eastAsia="bg-BG"/>
            </w:rPr>
          </w:pPr>
        </w:p>
      </w:tc>
      <w:tc>
        <w:tcPr>
          <w:tcW w:w="10516" w:type="dxa"/>
          <w:gridSpan w:val="4"/>
          <w:vAlign w:val="center"/>
        </w:tcPr>
        <w:p w14:paraId="1590435F" w14:textId="77777777" w:rsidR="003915ED" w:rsidRPr="00EA1BD4" w:rsidRDefault="003915ED" w:rsidP="003915ED">
          <w:pPr>
            <w:ind w:right="-32"/>
            <w:jc w:val="center"/>
            <w:rPr>
              <w:b/>
            </w:rPr>
          </w:pPr>
          <w:r w:rsidRPr="00EA1BD4">
            <w:rPr>
              <w:b/>
            </w:rPr>
            <w:t xml:space="preserve">Лист за проверка на обществена поръчка, възложена след ограничена процедура </w:t>
          </w:r>
        </w:p>
        <w:p w14:paraId="5A753D9F" w14:textId="5C64B7C8" w:rsidR="00635098" w:rsidRPr="004225DD" w:rsidRDefault="003915ED" w:rsidP="003915ED">
          <w:pPr>
            <w:jc w:val="center"/>
            <w:rPr>
              <w:b/>
              <w:i w:val="0"/>
              <w:sz w:val="22"/>
              <w:szCs w:val="22"/>
            </w:rPr>
          </w:pPr>
          <w:r w:rsidRPr="00EA1BD4">
            <w:rPr>
              <w:b/>
            </w:rPr>
            <w:t>по чл. 18, ал. 1, т. 2 о</w:t>
          </w:r>
          <w:r w:rsidR="004519D9">
            <w:rPr>
              <w:b/>
            </w:rPr>
            <w:t xml:space="preserve">т </w:t>
          </w:r>
          <w:r w:rsidRPr="00EA1BD4">
            <w:rPr>
              <w:b/>
            </w:rPr>
            <w:t>ЗОП – в сила след 15.04.2016 г.</w:t>
          </w:r>
        </w:p>
      </w:tc>
    </w:tr>
    <w:tr w:rsidR="00635098" w:rsidRPr="00F265BB" w14:paraId="29AB6DF0" w14:textId="77777777" w:rsidTr="00F265BB">
      <w:trPr>
        <w:trHeight w:val="513"/>
      </w:trPr>
      <w:tc>
        <w:tcPr>
          <w:tcW w:w="3594" w:type="dxa"/>
          <w:vMerge/>
        </w:tcPr>
        <w:p w14:paraId="00B35E31" w14:textId="77777777" w:rsidR="00635098" w:rsidRPr="0028163F" w:rsidRDefault="00635098" w:rsidP="0028163F">
          <w:pPr>
            <w:suppressLineNumbers/>
            <w:suppressAutoHyphens/>
            <w:spacing w:after="120"/>
            <w:jc w:val="center"/>
            <w:rPr>
              <w:rFonts w:eastAsia="HG Mincho Light J"/>
              <w:b/>
              <w:color w:val="000000"/>
              <w:lang w:val="ru-RU" w:eastAsia="bg-BG"/>
            </w:rPr>
          </w:pPr>
        </w:p>
      </w:tc>
      <w:tc>
        <w:tcPr>
          <w:tcW w:w="1302" w:type="dxa"/>
          <w:vAlign w:val="center"/>
        </w:tcPr>
        <w:p w14:paraId="7C311D31" w14:textId="3C3853BD" w:rsidR="00635098" w:rsidRPr="00AD32A6" w:rsidRDefault="00AD32A6" w:rsidP="00FA564B">
          <w:pPr>
            <w:suppressLineNumbers/>
            <w:suppressAutoHyphens/>
            <w:jc w:val="center"/>
            <w:rPr>
              <w:rFonts w:eastAsia="HG Mincho Light J"/>
              <w:b/>
              <w:bCs/>
              <w:i w:val="0"/>
              <w:color w:val="000000"/>
              <w:lang w:val="en-US" w:eastAsia="bg-BG"/>
            </w:rPr>
          </w:pPr>
          <w:r w:rsidRPr="00AD32A6">
            <w:rPr>
              <w:b/>
              <w:bCs/>
              <w:i w:val="0"/>
              <w:iCs w:val="0"/>
              <w:noProof/>
              <w:color w:val="000000"/>
              <w:lang w:eastAsia="bg-BG"/>
            </w:rPr>
            <w:t>Вариант 1</w:t>
          </w:r>
          <w:r w:rsidR="00A27D57">
            <w:rPr>
              <w:b/>
              <w:bCs/>
              <w:i w:val="0"/>
              <w:iCs w:val="0"/>
              <w:noProof/>
              <w:color w:val="000000"/>
              <w:lang w:eastAsia="bg-BG"/>
            </w:rPr>
            <w:t xml:space="preserve">, Версия </w:t>
          </w:r>
          <w:r w:rsidR="00A7270B">
            <w:rPr>
              <w:b/>
              <w:bCs/>
              <w:i w:val="0"/>
              <w:iCs w:val="0"/>
              <w:noProof/>
              <w:color w:val="000000"/>
              <w:lang w:eastAsia="bg-BG"/>
            </w:rPr>
            <w:t>5</w:t>
          </w:r>
        </w:p>
      </w:tc>
      <w:tc>
        <w:tcPr>
          <w:tcW w:w="2410" w:type="dxa"/>
          <w:gridSpan w:val="2"/>
          <w:vAlign w:val="center"/>
        </w:tcPr>
        <w:p w14:paraId="0339E521" w14:textId="77777777" w:rsidR="00635098" w:rsidRPr="004225DD" w:rsidRDefault="00635098" w:rsidP="0028163F">
          <w:pPr>
            <w:jc w:val="center"/>
            <w:rPr>
              <w:rFonts w:eastAsia="HG Mincho Light J"/>
              <w:b/>
              <w:i w:val="0"/>
              <w:color w:val="000000"/>
              <w:szCs w:val="24"/>
            </w:rPr>
          </w:pPr>
          <w:r w:rsidRPr="004225DD">
            <w:rPr>
              <w:b/>
              <w:i w:val="0"/>
            </w:rPr>
            <w:t xml:space="preserve">Одобрен от: </w:t>
          </w:r>
        </w:p>
        <w:p w14:paraId="5F17D976" w14:textId="49BB3990" w:rsidR="00635098" w:rsidRPr="004225DD" w:rsidRDefault="00635098" w:rsidP="0028163F">
          <w:pPr>
            <w:suppressAutoHyphens/>
            <w:jc w:val="center"/>
            <w:rPr>
              <w:rFonts w:eastAsia="HG Mincho Light J"/>
              <w:b/>
              <w:i w:val="0"/>
              <w:color w:val="000000"/>
              <w:szCs w:val="24"/>
            </w:rPr>
          </w:pPr>
          <w:r w:rsidRPr="004225DD">
            <w:rPr>
              <w:b/>
              <w:i w:val="0"/>
            </w:rPr>
            <w:t xml:space="preserve">Ръководител на УО </w:t>
          </w:r>
        </w:p>
      </w:tc>
      <w:tc>
        <w:tcPr>
          <w:tcW w:w="6804" w:type="dxa"/>
          <w:vAlign w:val="center"/>
        </w:tcPr>
        <w:p w14:paraId="30FE5FBC" w14:textId="57499079" w:rsidR="00635098" w:rsidRPr="00CD5D7C" w:rsidRDefault="00525281" w:rsidP="006E3A48">
          <w:pPr>
            <w:jc w:val="center"/>
            <w:rPr>
              <w:b/>
              <w:i w:val="0"/>
            </w:rPr>
          </w:pPr>
          <w:r>
            <w:rPr>
              <w:b/>
              <w:i w:val="0"/>
            </w:rPr>
            <w:t xml:space="preserve">октомври </w:t>
          </w:r>
          <w:r w:rsidR="004519D9">
            <w:rPr>
              <w:b/>
              <w:i w:val="0"/>
            </w:rPr>
            <w:t>202</w:t>
          </w:r>
          <w:r>
            <w:rPr>
              <w:b/>
              <w:i w:val="0"/>
            </w:rPr>
            <w:t>4</w:t>
          </w:r>
          <w:r w:rsidR="00E074DA">
            <w:rPr>
              <w:b/>
              <w:i w:val="0"/>
            </w:rPr>
            <w:t xml:space="preserve"> </w:t>
          </w:r>
          <w:r w:rsidR="004519D9">
            <w:rPr>
              <w:b/>
              <w:i w:val="0"/>
            </w:rPr>
            <w:t>г.</w:t>
          </w:r>
        </w:p>
      </w:tc>
    </w:tr>
  </w:tbl>
  <w:p w14:paraId="30A56455" w14:textId="77777777" w:rsidR="00635098" w:rsidRDefault="006350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F60C2" w14:textId="77777777" w:rsidR="00525281" w:rsidRDefault="005252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7C415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104F535A"/>
    <w:multiLevelType w:val="hybridMultilevel"/>
    <w:tmpl w:val="ED42BA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6BE1A66"/>
    <w:multiLevelType w:val="hybridMultilevel"/>
    <w:tmpl w:val="12A6E6E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E6257CC"/>
    <w:multiLevelType w:val="hybridMultilevel"/>
    <w:tmpl w:val="C9683A5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73E2221"/>
    <w:multiLevelType w:val="hybridMultilevel"/>
    <w:tmpl w:val="1B0638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A622FA"/>
    <w:multiLevelType w:val="hybridMultilevel"/>
    <w:tmpl w:val="01CC54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4C9C3939"/>
    <w:multiLevelType w:val="hybridMultilevel"/>
    <w:tmpl w:val="9F1A3954"/>
    <w:lvl w:ilvl="0" w:tplc="0402000F">
      <w:start w:val="1"/>
      <w:numFmt w:val="decimal"/>
      <w:lvlText w:val="%1."/>
      <w:lvlJc w:val="left"/>
      <w:pPr>
        <w:ind w:left="785"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1"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730CEE"/>
    <w:multiLevelType w:val="multilevel"/>
    <w:tmpl w:val="6CAEC6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6DE660F8"/>
    <w:multiLevelType w:val="hybridMultilevel"/>
    <w:tmpl w:val="C55CE726"/>
    <w:lvl w:ilvl="0" w:tplc="331C0B18">
      <w:start w:val="1"/>
      <w:numFmt w:val="decimal"/>
      <w:lvlText w:val="%1."/>
      <w:lvlJc w:val="left"/>
      <w:pPr>
        <w:ind w:left="501"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6F834230"/>
    <w:multiLevelType w:val="hybridMultilevel"/>
    <w:tmpl w:val="EB7ED566"/>
    <w:lvl w:ilvl="0" w:tplc="04020001">
      <w:start w:val="1"/>
      <w:numFmt w:val="bullet"/>
      <w:lvlText w:val=""/>
      <w:lvlJc w:val="left"/>
      <w:pPr>
        <w:ind w:left="643"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4"/>
  </w:num>
  <w:num w:numId="3">
    <w:abstractNumId w:val="11"/>
  </w:num>
  <w:num w:numId="4">
    <w:abstractNumId w:val="8"/>
  </w:num>
  <w:num w:numId="5">
    <w:abstractNumId w:val="15"/>
  </w:num>
  <w:num w:numId="6">
    <w:abstractNumId w:val="3"/>
  </w:num>
  <w:num w:numId="7">
    <w:abstractNumId w:val="1"/>
  </w:num>
  <w:num w:numId="8">
    <w:abstractNumId w:val="2"/>
  </w:num>
  <w:num w:numId="9">
    <w:abstractNumId w:val="7"/>
  </w:num>
  <w:num w:numId="10">
    <w:abstractNumId w:val="5"/>
  </w:num>
  <w:num w:numId="11">
    <w:abstractNumId w:val="9"/>
  </w:num>
  <w:num w:numId="12">
    <w:abstractNumId w:val="16"/>
  </w:num>
  <w:num w:numId="13">
    <w:abstractNumId w:val="6"/>
  </w:num>
  <w:num w:numId="14">
    <w:abstractNumId w:val="14"/>
  </w:num>
  <w:num w:numId="15">
    <w:abstractNumId w:val="0"/>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9"/>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37516"/>
    <w:rsid w:val="0000031A"/>
    <w:rsid w:val="00000CC0"/>
    <w:rsid w:val="000157F1"/>
    <w:rsid w:val="000220B0"/>
    <w:rsid w:val="00026CD4"/>
    <w:rsid w:val="0003193C"/>
    <w:rsid w:val="00032552"/>
    <w:rsid w:val="00046C1D"/>
    <w:rsid w:val="000476AA"/>
    <w:rsid w:val="00050491"/>
    <w:rsid w:val="0005534C"/>
    <w:rsid w:val="000722C8"/>
    <w:rsid w:val="00072BBD"/>
    <w:rsid w:val="00077999"/>
    <w:rsid w:val="00082E53"/>
    <w:rsid w:val="00085FAE"/>
    <w:rsid w:val="000863CC"/>
    <w:rsid w:val="000A209C"/>
    <w:rsid w:val="000A583A"/>
    <w:rsid w:val="000B0DCB"/>
    <w:rsid w:val="000B2B2B"/>
    <w:rsid w:val="000B3BF7"/>
    <w:rsid w:val="000B7FD8"/>
    <w:rsid w:val="000C2968"/>
    <w:rsid w:val="000C7755"/>
    <w:rsid w:val="000D44FB"/>
    <w:rsid w:val="000E3923"/>
    <w:rsid w:val="000E5D50"/>
    <w:rsid w:val="000E69B0"/>
    <w:rsid w:val="000F20A4"/>
    <w:rsid w:val="000F57F8"/>
    <w:rsid w:val="000F775B"/>
    <w:rsid w:val="001039CD"/>
    <w:rsid w:val="00106069"/>
    <w:rsid w:val="00122053"/>
    <w:rsid w:val="0012361A"/>
    <w:rsid w:val="0013081C"/>
    <w:rsid w:val="00130EB7"/>
    <w:rsid w:val="001409B6"/>
    <w:rsid w:val="001416D7"/>
    <w:rsid w:val="00152C8D"/>
    <w:rsid w:val="00155C1C"/>
    <w:rsid w:val="00162B9F"/>
    <w:rsid w:val="001704AD"/>
    <w:rsid w:val="0017506D"/>
    <w:rsid w:val="00180FD3"/>
    <w:rsid w:val="001818AC"/>
    <w:rsid w:val="00182BFC"/>
    <w:rsid w:val="00186257"/>
    <w:rsid w:val="0018656E"/>
    <w:rsid w:val="00186B03"/>
    <w:rsid w:val="001A401C"/>
    <w:rsid w:val="001A718C"/>
    <w:rsid w:val="001B17E6"/>
    <w:rsid w:val="001B479C"/>
    <w:rsid w:val="001B6A44"/>
    <w:rsid w:val="001B6A65"/>
    <w:rsid w:val="001B6AFB"/>
    <w:rsid w:val="001C2707"/>
    <w:rsid w:val="001C5F5C"/>
    <w:rsid w:val="001E1B3F"/>
    <w:rsid w:val="001E324E"/>
    <w:rsid w:val="001E5058"/>
    <w:rsid w:val="001F064E"/>
    <w:rsid w:val="00223C19"/>
    <w:rsid w:val="00224A81"/>
    <w:rsid w:val="00232EA4"/>
    <w:rsid w:val="002376DC"/>
    <w:rsid w:val="00240EDD"/>
    <w:rsid w:val="002462F4"/>
    <w:rsid w:val="00253A6E"/>
    <w:rsid w:val="00260237"/>
    <w:rsid w:val="002607BC"/>
    <w:rsid w:val="00261F7D"/>
    <w:rsid w:val="0026320E"/>
    <w:rsid w:val="00267116"/>
    <w:rsid w:val="00273A2E"/>
    <w:rsid w:val="002800CC"/>
    <w:rsid w:val="00280FC2"/>
    <w:rsid w:val="002810E9"/>
    <w:rsid w:val="0028163F"/>
    <w:rsid w:val="00292686"/>
    <w:rsid w:val="002A75D0"/>
    <w:rsid w:val="002B0A16"/>
    <w:rsid w:val="002B6ECC"/>
    <w:rsid w:val="002D0BBB"/>
    <w:rsid w:val="002E42CC"/>
    <w:rsid w:val="002E57E6"/>
    <w:rsid w:val="00300DA6"/>
    <w:rsid w:val="00305A05"/>
    <w:rsid w:val="00316F65"/>
    <w:rsid w:val="00320879"/>
    <w:rsid w:val="00332F5E"/>
    <w:rsid w:val="00333FBF"/>
    <w:rsid w:val="00336730"/>
    <w:rsid w:val="00337233"/>
    <w:rsid w:val="003449B3"/>
    <w:rsid w:val="003467B9"/>
    <w:rsid w:val="00346F3B"/>
    <w:rsid w:val="00355ED2"/>
    <w:rsid w:val="003620B6"/>
    <w:rsid w:val="00371DB7"/>
    <w:rsid w:val="00374B06"/>
    <w:rsid w:val="00374CAE"/>
    <w:rsid w:val="00384A39"/>
    <w:rsid w:val="003866FF"/>
    <w:rsid w:val="003868CA"/>
    <w:rsid w:val="003915ED"/>
    <w:rsid w:val="00391D9B"/>
    <w:rsid w:val="00392748"/>
    <w:rsid w:val="0039731D"/>
    <w:rsid w:val="00397359"/>
    <w:rsid w:val="003A5EE3"/>
    <w:rsid w:val="003B7968"/>
    <w:rsid w:val="003C0539"/>
    <w:rsid w:val="003C640C"/>
    <w:rsid w:val="003D6352"/>
    <w:rsid w:val="003E007A"/>
    <w:rsid w:val="003E58AF"/>
    <w:rsid w:val="003F10AD"/>
    <w:rsid w:val="003F3FBD"/>
    <w:rsid w:val="0041276B"/>
    <w:rsid w:val="00413205"/>
    <w:rsid w:val="00413309"/>
    <w:rsid w:val="00413618"/>
    <w:rsid w:val="004145E4"/>
    <w:rsid w:val="004164B2"/>
    <w:rsid w:val="00416F6D"/>
    <w:rsid w:val="004225DD"/>
    <w:rsid w:val="004270E8"/>
    <w:rsid w:val="00431E5A"/>
    <w:rsid w:val="00433267"/>
    <w:rsid w:val="00446A17"/>
    <w:rsid w:val="004518C8"/>
    <w:rsid w:val="004519D9"/>
    <w:rsid w:val="00454AB8"/>
    <w:rsid w:val="00471D80"/>
    <w:rsid w:val="00474ADE"/>
    <w:rsid w:val="00475B5A"/>
    <w:rsid w:val="00487D6D"/>
    <w:rsid w:val="00487F9B"/>
    <w:rsid w:val="004949F6"/>
    <w:rsid w:val="004A0A11"/>
    <w:rsid w:val="004C4AFC"/>
    <w:rsid w:val="004C717B"/>
    <w:rsid w:val="004E053D"/>
    <w:rsid w:val="004E17C9"/>
    <w:rsid w:val="004E2DAB"/>
    <w:rsid w:val="004E39CF"/>
    <w:rsid w:val="004E3AB5"/>
    <w:rsid w:val="004F022C"/>
    <w:rsid w:val="004F0CED"/>
    <w:rsid w:val="004F4C8B"/>
    <w:rsid w:val="004F77ED"/>
    <w:rsid w:val="005041EE"/>
    <w:rsid w:val="0051237F"/>
    <w:rsid w:val="00522143"/>
    <w:rsid w:val="00525281"/>
    <w:rsid w:val="00530206"/>
    <w:rsid w:val="005567C7"/>
    <w:rsid w:val="005739F0"/>
    <w:rsid w:val="00583FB5"/>
    <w:rsid w:val="005941F5"/>
    <w:rsid w:val="005A44D4"/>
    <w:rsid w:val="005C6E54"/>
    <w:rsid w:val="005C77C8"/>
    <w:rsid w:val="005D2721"/>
    <w:rsid w:val="005E129B"/>
    <w:rsid w:val="005E1CFF"/>
    <w:rsid w:val="005F056E"/>
    <w:rsid w:val="005F076A"/>
    <w:rsid w:val="005F0AF9"/>
    <w:rsid w:val="005F4D4E"/>
    <w:rsid w:val="005F73C3"/>
    <w:rsid w:val="00605114"/>
    <w:rsid w:val="0061036E"/>
    <w:rsid w:val="00615C2A"/>
    <w:rsid w:val="00624F89"/>
    <w:rsid w:val="00625886"/>
    <w:rsid w:val="00630910"/>
    <w:rsid w:val="00631CD5"/>
    <w:rsid w:val="00635098"/>
    <w:rsid w:val="006376D8"/>
    <w:rsid w:val="006666FB"/>
    <w:rsid w:val="00667181"/>
    <w:rsid w:val="00672CEB"/>
    <w:rsid w:val="00675B5E"/>
    <w:rsid w:val="00685F3C"/>
    <w:rsid w:val="0068746D"/>
    <w:rsid w:val="0069243A"/>
    <w:rsid w:val="006966BF"/>
    <w:rsid w:val="00697D9C"/>
    <w:rsid w:val="006A2A94"/>
    <w:rsid w:val="006A59BF"/>
    <w:rsid w:val="006C3DF6"/>
    <w:rsid w:val="006C4387"/>
    <w:rsid w:val="006D2AC4"/>
    <w:rsid w:val="006D343C"/>
    <w:rsid w:val="006E0EC3"/>
    <w:rsid w:val="006E39D9"/>
    <w:rsid w:val="006E3A48"/>
    <w:rsid w:val="006F01C2"/>
    <w:rsid w:val="0070349F"/>
    <w:rsid w:val="0071305A"/>
    <w:rsid w:val="0071503D"/>
    <w:rsid w:val="007249C2"/>
    <w:rsid w:val="00727EE4"/>
    <w:rsid w:val="00737C90"/>
    <w:rsid w:val="00737FAC"/>
    <w:rsid w:val="007427E4"/>
    <w:rsid w:val="00743150"/>
    <w:rsid w:val="00747A89"/>
    <w:rsid w:val="00750E3A"/>
    <w:rsid w:val="00753D2D"/>
    <w:rsid w:val="00761656"/>
    <w:rsid w:val="00763914"/>
    <w:rsid w:val="00774592"/>
    <w:rsid w:val="00775CA1"/>
    <w:rsid w:val="00780086"/>
    <w:rsid w:val="00782C76"/>
    <w:rsid w:val="007867C0"/>
    <w:rsid w:val="007903FF"/>
    <w:rsid w:val="007964D0"/>
    <w:rsid w:val="007A151A"/>
    <w:rsid w:val="007C1907"/>
    <w:rsid w:val="007E7869"/>
    <w:rsid w:val="007F05D2"/>
    <w:rsid w:val="007F10F1"/>
    <w:rsid w:val="007F6FC3"/>
    <w:rsid w:val="0080192B"/>
    <w:rsid w:val="008050E7"/>
    <w:rsid w:val="008079C7"/>
    <w:rsid w:val="008122FB"/>
    <w:rsid w:val="00816FA7"/>
    <w:rsid w:val="00837370"/>
    <w:rsid w:val="00851FB7"/>
    <w:rsid w:val="00855776"/>
    <w:rsid w:val="008608FF"/>
    <w:rsid w:val="0086126A"/>
    <w:rsid w:val="00863458"/>
    <w:rsid w:val="008749D7"/>
    <w:rsid w:val="00896B25"/>
    <w:rsid w:val="008A3A9E"/>
    <w:rsid w:val="008A65A0"/>
    <w:rsid w:val="008B227E"/>
    <w:rsid w:val="008B5F60"/>
    <w:rsid w:val="008B6973"/>
    <w:rsid w:val="008C37F9"/>
    <w:rsid w:val="008D305C"/>
    <w:rsid w:val="008E64A9"/>
    <w:rsid w:val="008F2568"/>
    <w:rsid w:val="00923E42"/>
    <w:rsid w:val="0092516C"/>
    <w:rsid w:val="00930AA1"/>
    <w:rsid w:val="00942078"/>
    <w:rsid w:val="00943B10"/>
    <w:rsid w:val="00946AEA"/>
    <w:rsid w:val="00950C32"/>
    <w:rsid w:val="00963E0C"/>
    <w:rsid w:val="00965429"/>
    <w:rsid w:val="009711E5"/>
    <w:rsid w:val="00971B4F"/>
    <w:rsid w:val="00975D6C"/>
    <w:rsid w:val="009773D5"/>
    <w:rsid w:val="00980487"/>
    <w:rsid w:val="009B0068"/>
    <w:rsid w:val="009C1DCD"/>
    <w:rsid w:val="009C5368"/>
    <w:rsid w:val="009D2AA9"/>
    <w:rsid w:val="009E3076"/>
    <w:rsid w:val="009E4854"/>
    <w:rsid w:val="009E6E20"/>
    <w:rsid w:val="009E79FB"/>
    <w:rsid w:val="00A0016E"/>
    <w:rsid w:val="00A06115"/>
    <w:rsid w:val="00A1414B"/>
    <w:rsid w:val="00A20563"/>
    <w:rsid w:val="00A22CF1"/>
    <w:rsid w:val="00A2561B"/>
    <w:rsid w:val="00A26FC3"/>
    <w:rsid w:val="00A27D57"/>
    <w:rsid w:val="00A376E6"/>
    <w:rsid w:val="00A43AA6"/>
    <w:rsid w:val="00A5700F"/>
    <w:rsid w:val="00A6081F"/>
    <w:rsid w:val="00A7270B"/>
    <w:rsid w:val="00A74430"/>
    <w:rsid w:val="00A76AC0"/>
    <w:rsid w:val="00A84F9A"/>
    <w:rsid w:val="00A907A5"/>
    <w:rsid w:val="00A90CFE"/>
    <w:rsid w:val="00A97DBB"/>
    <w:rsid w:val="00A97F2D"/>
    <w:rsid w:val="00AA293D"/>
    <w:rsid w:val="00AA596B"/>
    <w:rsid w:val="00AB406A"/>
    <w:rsid w:val="00AD32A6"/>
    <w:rsid w:val="00AD542D"/>
    <w:rsid w:val="00AE1C09"/>
    <w:rsid w:val="00AF45E8"/>
    <w:rsid w:val="00B02965"/>
    <w:rsid w:val="00B033A8"/>
    <w:rsid w:val="00B034F6"/>
    <w:rsid w:val="00B07935"/>
    <w:rsid w:val="00B111F8"/>
    <w:rsid w:val="00B11220"/>
    <w:rsid w:val="00B1246D"/>
    <w:rsid w:val="00B15563"/>
    <w:rsid w:val="00B3285C"/>
    <w:rsid w:val="00B33F82"/>
    <w:rsid w:val="00B356BE"/>
    <w:rsid w:val="00B642BD"/>
    <w:rsid w:val="00B822AC"/>
    <w:rsid w:val="00B8407D"/>
    <w:rsid w:val="00B918A9"/>
    <w:rsid w:val="00B9675F"/>
    <w:rsid w:val="00BC2365"/>
    <w:rsid w:val="00BC3582"/>
    <w:rsid w:val="00BC62A9"/>
    <w:rsid w:val="00BD1E78"/>
    <w:rsid w:val="00BD5165"/>
    <w:rsid w:val="00BD7753"/>
    <w:rsid w:val="00BF41A9"/>
    <w:rsid w:val="00C02D6F"/>
    <w:rsid w:val="00C04AA5"/>
    <w:rsid w:val="00C073D2"/>
    <w:rsid w:val="00C1138A"/>
    <w:rsid w:val="00C1151D"/>
    <w:rsid w:val="00C11993"/>
    <w:rsid w:val="00C13ABC"/>
    <w:rsid w:val="00C355B9"/>
    <w:rsid w:val="00C42C05"/>
    <w:rsid w:val="00C437CA"/>
    <w:rsid w:val="00C47CB7"/>
    <w:rsid w:val="00C554EC"/>
    <w:rsid w:val="00C64C40"/>
    <w:rsid w:val="00C91C44"/>
    <w:rsid w:val="00C97BD3"/>
    <w:rsid w:val="00CA4412"/>
    <w:rsid w:val="00CA63CA"/>
    <w:rsid w:val="00CB0F92"/>
    <w:rsid w:val="00CC15F0"/>
    <w:rsid w:val="00CC4352"/>
    <w:rsid w:val="00CD3993"/>
    <w:rsid w:val="00CD5D7C"/>
    <w:rsid w:val="00CE0135"/>
    <w:rsid w:val="00CE0E4B"/>
    <w:rsid w:val="00CE1FD9"/>
    <w:rsid w:val="00CF2EE3"/>
    <w:rsid w:val="00CF5325"/>
    <w:rsid w:val="00CF5750"/>
    <w:rsid w:val="00D0178D"/>
    <w:rsid w:val="00D0315F"/>
    <w:rsid w:val="00D03538"/>
    <w:rsid w:val="00D16906"/>
    <w:rsid w:val="00D33DF2"/>
    <w:rsid w:val="00D37B32"/>
    <w:rsid w:val="00D55539"/>
    <w:rsid w:val="00D56913"/>
    <w:rsid w:val="00D70179"/>
    <w:rsid w:val="00D70349"/>
    <w:rsid w:val="00D710C9"/>
    <w:rsid w:val="00D7340E"/>
    <w:rsid w:val="00D77C38"/>
    <w:rsid w:val="00D84A70"/>
    <w:rsid w:val="00DA1B76"/>
    <w:rsid w:val="00DA26D6"/>
    <w:rsid w:val="00DA3FB1"/>
    <w:rsid w:val="00DB531B"/>
    <w:rsid w:val="00DB5BC5"/>
    <w:rsid w:val="00DD3842"/>
    <w:rsid w:val="00DD3B78"/>
    <w:rsid w:val="00DD47D1"/>
    <w:rsid w:val="00DE16DF"/>
    <w:rsid w:val="00DE297F"/>
    <w:rsid w:val="00DE50F4"/>
    <w:rsid w:val="00DF107F"/>
    <w:rsid w:val="00DF1D9B"/>
    <w:rsid w:val="00E0510C"/>
    <w:rsid w:val="00E074DA"/>
    <w:rsid w:val="00E10B8F"/>
    <w:rsid w:val="00E13A89"/>
    <w:rsid w:val="00E15643"/>
    <w:rsid w:val="00E17385"/>
    <w:rsid w:val="00E209AC"/>
    <w:rsid w:val="00E25E06"/>
    <w:rsid w:val="00E26C70"/>
    <w:rsid w:val="00E345FA"/>
    <w:rsid w:val="00E37516"/>
    <w:rsid w:val="00E40334"/>
    <w:rsid w:val="00E51226"/>
    <w:rsid w:val="00E54305"/>
    <w:rsid w:val="00E627A8"/>
    <w:rsid w:val="00E65F0E"/>
    <w:rsid w:val="00E66433"/>
    <w:rsid w:val="00E74CAB"/>
    <w:rsid w:val="00EA01DD"/>
    <w:rsid w:val="00EA6FD2"/>
    <w:rsid w:val="00ED61AD"/>
    <w:rsid w:val="00EF66A6"/>
    <w:rsid w:val="00F120A1"/>
    <w:rsid w:val="00F1292A"/>
    <w:rsid w:val="00F265BB"/>
    <w:rsid w:val="00F32346"/>
    <w:rsid w:val="00F35EA1"/>
    <w:rsid w:val="00F47CC7"/>
    <w:rsid w:val="00F50CA4"/>
    <w:rsid w:val="00F536FE"/>
    <w:rsid w:val="00F55057"/>
    <w:rsid w:val="00F75241"/>
    <w:rsid w:val="00F8001B"/>
    <w:rsid w:val="00F907A1"/>
    <w:rsid w:val="00FA1D1B"/>
    <w:rsid w:val="00FA23C6"/>
    <w:rsid w:val="00FA2FEC"/>
    <w:rsid w:val="00FA448A"/>
    <w:rsid w:val="00FA4D05"/>
    <w:rsid w:val="00FA53E6"/>
    <w:rsid w:val="00FA564B"/>
    <w:rsid w:val="00FB6E2F"/>
    <w:rsid w:val="00FC063B"/>
    <w:rsid w:val="00FC34CA"/>
    <w:rsid w:val="00FC40BE"/>
    <w:rsid w:val="00FD307A"/>
    <w:rsid w:val="00FD3458"/>
    <w:rsid w:val="00FE0935"/>
    <w:rsid w:val="00FE1314"/>
    <w:rsid w:val="00FE2918"/>
    <w:rsid w:val="00FF429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9A8BF5E"/>
  <w15:docId w15:val="{A1326915-5E9E-40C4-AA61-154CD19A9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63F"/>
    <w:pPr>
      <w:widowControl w:val="0"/>
      <w:autoSpaceDE w:val="0"/>
      <w:autoSpaceDN w:val="0"/>
      <w:adjustRightInd w:val="0"/>
      <w:spacing w:after="0" w:line="240" w:lineRule="auto"/>
    </w:pPr>
    <w:rPr>
      <w:rFonts w:ascii="Times New Roman" w:eastAsia="Times New Roman" w:hAnsi="Times New Roman" w:cs="Times New Roman"/>
      <w:i/>
      <w:iCs/>
      <w:sz w:val="20"/>
      <w:szCs w:val="20"/>
    </w:rPr>
  </w:style>
  <w:style w:type="paragraph" w:styleId="Heading1">
    <w:name w:val="heading 1"/>
    <w:basedOn w:val="Heading2"/>
    <w:next w:val="BodyText"/>
    <w:link w:val="Heading1Char"/>
    <w:qFormat/>
    <w:rsid w:val="0000031A"/>
    <w:pPr>
      <w:widowControl/>
      <w:autoSpaceDE/>
      <w:autoSpaceDN/>
      <w:adjustRightInd/>
      <w:spacing w:before="130" w:line="280" w:lineRule="atLeast"/>
      <w:outlineLvl w:val="0"/>
    </w:pPr>
    <w:rPr>
      <w:rFonts w:ascii="Times New Roman" w:eastAsia="Times New Roman" w:hAnsi="Times New Roman" w:cs="Times New Roman"/>
      <w:bCs w:val="0"/>
      <w:i w:val="0"/>
      <w:iCs w:val="0"/>
      <w:color w:val="auto"/>
      <w:sz w:val="24"/>
      <w:szCs w:val="20"/>
      <w:lang w:eastAsia="bg-BG"/>
    </w:rPr>
  </w:style>
  <w:style w:type="paragraph" w:styleId="Heading2">
    <w:name w:val="heading 2"/>
    <w:basedOn w:val="Normal"/>
    <w:next w:val="Normal"/>
    <w:link w:val="Heading2Char"/>
    <w:semiHidden/>
    <w:unhideWhenUsed/>
    <w:qFormat/>
    <w:rsid w:val="0000031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E6E2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8163F"/>
    <w:pPr>
      <w:widowControl/>
      <w:tabs>
        <w:tab w:val="center" w:pos="4536"/>
        <w:tab w:val="right" w:pos="9072"/>
      </w:tabs>
      <w:autoSpaceDE/>
      <w:autoSpaceDN/>
      <w:adjustRightInd/>
    </w:pPr>
    <w:rPr>
      <w:rFonts w:asciiTheme="minorHAnsi" w:eastAsiaTheme="minorHAnsi" w:hAnsiTheme="minorHAnsi" w:cstheme="minorBidi"/>
      <w:i w:val="0"/>
      <w:iCs w:val="0"/>
      <w:sz w:val="22"/>
      <w:szCs w:val="22"/>
    </w:rPr>
  </w:style>
  <w:style w:type="character" w:customStyle="1" w:styleId="HeaderChar">
    <w:name w:val="Header Char"/>
    <w:basedOn w:val="DefaultParagraphFont"/>
    <w:link w:val="Header"/>
    <w:rsid w:val="0028163F"/>
  </w:style>
  <w:style w:type="paragraph" w:styleId="Footer">
    <w:name w:val="footer"/>
    <w:basedOn w:val="Normal"/>
    <w:link w:val="FooterChar"/>
    <w:unhideWhenUsed/>
    <w:rsid w:val="0028163F"/>
    <w:pPr>
      <w:widowControl/>
      <w:tabs>
        <w:tab w:val="center" w:pos="4536"/>
        <w:tab w:val="right" w:pos="9072"/>
      </w:tabs>
      <w:autoSpaceDE/>
      <w:autoSpaceDN/>
      <w:adjustRightInd/>
    </w:pPr>
    <w:rPr>
      <w:rFonts w:asciiTheme="minorHAnsi" w:eastAsiaTheme="minorHAnsi" w:hAnsiTheme="minorHAnsi" w:cstheme="minorBidi"/>
      <w:i w:val="0"/>
      <w:iCs w:val="0"/>
      <w:sz w:val="22"/>
      <w:szCs w:val="22"/>
    </w:rPr>
  </w:style>
  <w:style w:type="character" w:customStyle="1" w:styleId="FooterChar">
    <w:name w:val="Footer Char"/>
    <w:basedOn w:val="DefaultParagraphFont"/>
    <w:link w:val="Footer"/>
    <w:rsid w:val="0028163F"/>
  </w:style>
  <w:style w:type="character" w:styleId="Emphasis">
    <w:name w:val="Emphasis"/>
    <w:qFormat/>
    <w:rsid w:val="0028163F"/>
    <w:rPr>
      <w:i/>
      <w:iCs/>
    </w:rPr>
  </w:style>
  <w:style w:type="paragraph" w:customStyle="1" w:styleId="Outline">
    <w:name w:val="Outline"/>
    <w:basedOn w:val="Normal"/>
    <w:rsid w:val="00ED61AD"/>
    <w:pPr>
      <w:widowControl/>
      <w:autoSpaceDE/>
      <w:autoSpaceDN/>
      <w:adjustRightInd/>
      <w:spacing w:before="240"/>
    </w:pPr>
    <w:rPr>
      <w:i w:val="0"/>
      <w:iCs w:val="0"/>
      <w:kern w:val="28"/>
      <w:sz w:val="24"/>
    </w:rPr>
  </w:style>
  <w:style w:type="table" w:styleId="TableGrid">
    <w:name w:val="Table Grid"/>
    <w:basedOn w:val="TableNormal"/>
    <w:uiPriority w:val="39"/>
    <w:rsid w:val="00ED61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79C7"/>
    <w:pPr>
      <w:ind w:left="720"/>
      <w:contextualSpacing/>
    </w:pPr>
  </w:style>
  <w:style w:type="character" w:customStyle="1" w:styleId="search3">
    <w:name w:val="search3"/>
    <w:basedOn w:val="DefaultParagraphFont"/>
    <w:rsid w:val="00391D9B"/>
  </w:style>
  <w:style w:type="character" w:styleId="CommentReference">
    <w:name w:val="annotation reference"/>
    <w:basedOn w:val="DefaultParagraphFont"/>
    <w:unhideWhenUsed/>
    <w:rsid w:val="00072BBD"/>
    <w:rPr>
      <w:sz w:val="16"/>
      <w:szCs w:val="16"/>
    </w:rPr>
  </w:style>
  <w:style w:type="paragraph" w:styleId="CommentText">
    <w:name w:val="annotation text"/>
    <w:basedOn w:val="Normal"/>
    <w:link w:val="CommentTextChar"/>
    <w:unhideWhenUsed/>
    <w:rsid w:val="00072BBD"/>
  </w:style>
  <w:style w:type="character" w:customStyle="1" w:styleId="CommentTextChar">
    <w:name w:val="Comment Text Char"/>
    <w:basedOn w:val="DefaultParagraphFont"/>
    <w:link w:val="CommentText"/>
    <w:rsid w:val="00072BBD"/>
    <w:rPr>
      <w:rFonts w:ascii="Times New Roman" w:eastAsia="Times New Roman" w:hAnsi="Times New Roman" w:cs="Times New Roman"/>
      <w:i/>
      <w:iCs/>
      <w:sz w:val="20"/>
      <w:szCs w:val="20"/>
      <w:lang w:val="en-US"/>
    </w:rPr>
  </w:style>
  <w:style w:type="paragraph" w:styleId="CommentSubject">
    <w:name w:val="annotation subject"/>
    <w:basedOn w:val="CommentText"/>
    <w:next w:val="CommentText"/>
    <w:link w:val="CommentSubjectChar"/>
    <w:unhideWhenUsed/>
    <w:rsid w:val="00072BBD"/>
    <w:rPr>
      <w:b/>
      <w:bCs/>
    </w:rPr>
  </w:style>
  <w:style w:type="character" w:customStyle="1" w:styleId="CommentSubjectChar">
    <w:name w:val="Comment Subject Char"/>
    <w:basedOn w:val="CommentTextChar"/>
    <w:link w:val="CommentSubject"/>
    <w:rsid w:val="00072BBD"/>
    <w:rPr>
      <w:rFonts w:ascii="Times New Roman" w:eastAsia="Times New Roman" w:hAnsi="Times New Roman" w:cs="Times New Roman"/>
      <w:b/>
      <w:bCs/>
      <w:i/>
      <w:iCs/>
      <w:sz w:val="20"/>
      <w:szCs w:val="20"/>
      <w:lang w:val="en-US"/>
    </w:rPr>
  </w:style>
  <w:style w:type="paragraph" w:styleId="BalloonText">
    <w:name w:val="Balloon Text"/>
    <w:basedOn w:val="Normal"/>
    <w:link w:val="BalloonTextChar"/>
    <w:unhideWhenUsed/>
    <w:rsid w:val="00072BBD"/>
    <w:rPr>
      <w:rFonts w:ascii="Tahoma" w:hAnsi="Tahoma" w:cs="Tahoma"/>
      <w:sz w:val="16"/>
      <w:szCs w:val="16"/>
    </w:rPr>
  </w:style>
  <w:style w:type="character" w:customStyle="1" w:styleId="BalloonTextChar">
    <w:name w:val="Balloon Text Char"/>
    <w:basedOn w:val="DefaultParagraphFont"/>
    <w:link w:val="BalloonText"/>
    <w:rsid w:val="00072BBD"/>
    <w:rPr>
      <w:rFonts w:ascii="Tahoma" w:eastAsia="Times New Roman" w:hAnsi="Tahoma" w:cs="Tahoma"/>
      <w:i/>
      <w:iCs/>
      <w:sz w:val="16"/>
      <w:szCs w:val="16"/>
      <w:lang w:val="en-US"/>
    </w:rPr>
  </w:style>
  <w:style w:type="character" w:customStyle="1" w:styleId="Heading1Char">
    <w:name w:val="Heading 1 Char"/>
    <w:basedOn w:val="DefaultParagraphFont"/>
    <w:link w:val="Heading1"/>
    <w:rsid w:val="0000031A"/>
    <w:rPr>
      <w:rFonts w:ascii="Times New Roman" w:eastAsia="Times New Roman" w:hAnsi="Times New Roman" w:cs="Times New Roman"/>
      <w:b/>
      <w:sz w:val="24"/>
      <w:szCs w:val="20"/>
      <w:lang w:eastAsia="bg-BG"/>
    </w:rPr>
  </w:style>
  <w:style w:type="paragraph" w:styleId="BodyText">
    <w:name w:val="Body Text"/>
    <w:basedOn w:val="Normal"/>
    <w:link w:val="BodyTextChar"/>
    <w:rsid w:val="0000031A"/>
    <w:pPr>
      <w:widowControl/>
      <w:autoSpaceDE/>
      <w:autoSpaceDN/>
      <w:adjustRightInd/>
      <w:spacing w:before="130" w:after="130"/>
    </w:pPr>
    <w:rPr>
      <w:i w:val="0"/>
      <w:iCs w:val="0"/>
      <w:sz w:val="24"/>
      <w:szCs w:val="24"/>
      <w:lang w:eastAsia="bg-BG"/>
    </w:rPr>
  </w:style>
  <w:style w:type="character" w:customStyle="1" w:styleId="BodyTextChar">
    <w:name w:val="Body Text Char"/>
    <w:basedOn w:val="DefaultParagraphFont"/>
    <w:link w:val="BodyText"/>
    <w:rsid w:val="0000031A"/>
    <w:rPr>
      <w:rFonts w:ascii="Times New Roman" w:eastAsia="Times New Roman" w:hAnsi="Times New Roman" w:cs="Times New Roman"/>
      <w:sz w:val="24"/>
      <w:szCs w:val="24"/>
      <w:lang w:eastAsia="bg-BG"/>
    </w:rPr>
  </w:style>
  <w:style w:type="paragraph" w:styleId="BodyText3">
    <w:name w:val="Body Text 3"/>
    <w:basedOn w:val="Normal"/>
    <w:link w:val="BodyText3Char"/>
    <w:rsid w:val="0000031A"/>
    <w:pPr>
      <w:widowControl/>
      <w:autoSpaceDE/>
      <w:autoSpaceDN/>
      <w:adjustRightInd/>
      <w:jc w:val="both"/>
    </w:pPr>
    <w:rPr>
      <w:i w:val="0"/>
      <w:iCs w:val="0"/>
      <w:sz w:val="24"/>
      <w:szCs w:val="24"/>
      <w:lang w:eastAsia="bg-BG"/>
    </w:rPr>
  </w:style>
  <w:style w:type="character" w:customStyle="1" w:styleId="BodyText3Char">
    <w:name w:val="Body Text 3 Char"/>
    <w:basedOn w:val="DefaultParagraphFont"/>
    <w:link w:val="BodyText3"/>
    <w:rsid w:val="0000031A"/>
    <w:rPr>
      <w:rFonts w:ascii="Times New Roman" w:eastAsia="Times New Roman" w:hAnsi="Times New Roman" w:cs="Times New Roman"/>
      <w:sz w:val="24"/>
      <w:szCs w:val="24"/>
      <w:lang w:eastAsia="bg-BG"/>
    </w:rPr>
  </w:style>
  <w:style w:type="character" w:customStyle="1" w:styleId="Heading2Char">
    <w:name w:val="Heading 2 Char"/>
    <w:basedOn w:val="DefaultParagraphFont"/>
    <w:link w:val="Heading2"/>
    <w:semiHidden/>
    <w:rsid w:val="0000031A"/>
    <w:rPr>
      <w:rFonts w:asciiTheme="majorHAnsi" w:eastAsiaTheme="majorEastAsia" w:hAnsiTheme="majorHAnsi" w:cstheme="majorBidi"/>
      <w:b/>
      <w:bCs/>
      <w:i/>
      <w:iCs/>
      <w:color w:val="4F81BD" w:themeColor="accent1"/>
      <w:sz w:val="26"/>
      <w:szCs w:val="26"/>
      <w:lang w:val="en-US"/>
    </w:rPr>
  </w:style>
  <w:style w:type="character" w:styleId="Hyperlink">
    <w:name w:val="Hyperlink"/>
    <w:basedOn w:val="DefaultParagraphFont"/>
    <w:unhideWhenUsed/>
    <w:rsid w:val="00471D80"/>
    <w:rPr>
      <w:color w:val="0000FF"/>
      <w:u w:val="single"/>
    </w:rPr>
  </w:style>
  <w:style w:type="paragraph" w:styleId="FootnoteText">
    <w:name w:val="footnote text"/>
    <w:aliases w:val="single space,Podrozdział"/>
    <w:basedOn w:val="Normal"/>
    <w:link w:val="FootnoteTextChar"/>
    <w:rsid w:val="005D2721"/>
    <w:pPr>
      <w:widowControl/>
      <w:autoSpaceDE/>
      <w:autoSpaceDN/>
      <w:adjustRightInd/>
    </w:pPr>
    <w:rPr>
      <w:rFonts w:ascii="Tahoma" w:hAnsi="Tahoma"/>
      <w:i w:val="0"/>
      <w:iCs w:val="0"/>
      <w:sz w:val="24"/>
      <w:szCs w:val="24"/>
      <w:lang w:eastAsia="zh-CN"/>
    </w:rPr>
  </w:style>
  <w:style w:type="character" w:customStyle="1" w:styleId="FootnoteTextChar">
    <w:name w:val="Footnote Text Char"/>
    <w:aliases w:val="single space Char,Podrozdział Char"/>
    <w:basedOn w:val="DefaultParagraphFont"/>
    <w:link w:val="FootnoteText"/>
    <w:rsid w:val="005D2721"/>
    <w:rPr>
      <w:rFonts w:ascii="Tahoma" w:eastAsia="Times New Roman" w:hAnsi="Tahoma" w:cs="Times New Roman"/>
      <w:sz w:val="24"/>
      <w:szCs w:val="24"/>
      <w:lang w:val="en-US" w:eastAsia="zh-CN"/>
    </w:rPr>
  </w:style>
  <w:style w:type="character" w:styleId="FootnoteReference">
    <w:name w:val="footnote reference"/>
    <w:rsid w:val="005D2721"/>
    <w:rPr>
      <w:rFonts w:cs="Times New Roman"/>
      <w:vertAlign w:val="superscript"/>
    </w:rPr>
  </w:style>
  <w:style w:type="character" w:customStyle="1" w:styleId="apple-converted-space">
    <w:name w:val="apple-converted-space"/>
    <w:basedOn w:val="DefaultParagraphFont"/>
    <w:rsid w:val="00EF66A6"/>
  </w:style>
  <w:style w:type="character" w:styleId="PageNumber">
    <w:name w:val="page number"/>
    <w:basedOn w:val="DefaultParagraphFont"/>
    <w:rsid w:val="006E3A48"/>
  </w:style>
  <w:style w:type="paragraph" w:customStyle="1" w:styleId="ReturnAddress">
    <w:name w:val="Return Address"/>
    <w:rsid w:val="006E3A48"/>
    <w:pPr>
      <w:framePr w:w="8640" w:h="1426" w:wrap="notBeside" w:vAnchor="page" w:hAnchor="page" w:x="1729" w:yAlign="bottom" w:anchorLock="1"/>
      <w:spacing w:after="0" w:line="240" w:lineRule="atLeast"/>
      <w:ind w:right="-240"/>
      <w:jc w:val="center"/>
    </w:pPr>
    <w:rPr>
      <w:rFonts w:ascii="Garamond" w:eastAsia="Times New Roman" w:hAnsi="Garamond" w:cs="Times New Roman"/>
      <w:caps/>
      <w:spacing w:val="30"/>
      <w:sz w:val="15"/>
      <w:szCs w:val="20"/>
      <w:lang w:val="en-US"/>
    </w:rPr>
  </w:style>
  <w:style w:type="paragraph" w:styleId="ListBullet">
    <w:name w:val="List Bullet"/>
    <w:basedOn w:val="Normal"/>
    <w:link w:val="ListBulletChar"/>
    <w:rsid w:val="006E3A48"/>
    <w:pPr>
      <w:autoSpaceDE/>
      <w:autoSpaceDN/>
      <w:adjustRightInd/>
    </w:pPr>
    <w:rPr>
      <w:rFonts w:ascii="Arial" w:hAnsi="Arial"/>
      <w:i w:val="0"/>
      <w:iCs w:val="0"/>
      <w:snapToGrid w:val="0"/>
      <w:lang w:val="en-US"/>
    </w:rPr>
  </w:style>
  <w:style w:type="character" w:customStyle="1" w:styleId="ListBulletChar">
    <w:name w:val="List Bullet Char"/>
    <w:link w:val="ListBullet"/>
    <w:rsid w:val="006E3A48"/>
    <w:rPr>
      <w:rFonts w:ascii="Arial" w:eastAsia="Times New Roman" w:hAnsi="Arial" w:cs="Times New Roman"/>
      <w:snapToGrid w:val="0"/>
      <w:sz w:val="20"/>
      <w:szCs w:val="20"/>
      <w:lang w:val="en-US"/>
    </w:rPr>
  </w:style>
  <w:style w:type="paragraph" w:styleId="NormalWeb">
    <w:name w:val="Normal (Web)"/>
    <w:basedOn w:val="Normal"/>
    <w:rsid w:val="006E3A48"/>
    <w:pPr>
      <w:widowControl/>
      <w:autoSpaceDE/>
      <w:autoSpaceDN/>
      <w:adjustRightInd/>
      <w:spacing w:before="100" w:beforeAutospacing="1" w:after="100" w:afterAutospacing="1"/>
    </w:pPr>
    <w:rPr>
      <w:rFonts w:ascii="Verdana" w:hAnsi="Verdana" w:cs="Arial Unicode MS"/>
      <w:i w:val="0"/>
      <w:iCs w:val="0"/>
      <w:color w:val="000000"/>
      <w:sz w:val="18"/>
      <w:szCs w:val="18"/>
      <w:lang w:eastAsia="bg-BG"/>
    </w:rPr>
  </w:style>
  <w:style w:type="character" w:customStyle="1" w:styleId="historyitem">
    <w:name w:val="historyitem"/>
    <w:rsid w:val="006E3A48"/>
  </w:style>
  <w:style w:type="paragraph" w:styleId="ListBullet2">
    <w:name w:val="List Bullet 2"/>
    <w:basedOn w:val="Normal"/>
    <w:rsid w:val="006E3A48"/>
    <w:pPr>
      <w:widowControl/>
      <w:numPr>
        <w:numId w:val="15"/>
      </w:numPr>
      <w:autoSpaceDE/>
      <w:autoSpaceDN/>
      <w:adjustRightInd/>
      <w:contextualSpacing/>
    </w:pPr>
    <w:rPr>
      <w:i w:val="0"/>
      <w:iCs w:val="0"/>
    </w:rPr>
  </w:style>
  <w:style w:type="character" w:customStyle="1" w:styleId="samedocreference1">
    <w:name w:val="samedocreference1"/>
    <w:rsid w:val="006E3A48"/>
    <w:rPr>
      <w:i w:val="0"/>
      <w:iCs w:val="0"/>
      <w:color w:val="8B0000"/>
      <w:u w:val="single"/>
    </w:rPr>
  </w:style>
  <w:style w:type="paragraph" w:styleId="Revision">
    <w:name w:val="Revision"/>
    <w:hidden/>
    <w:uiPriority w:val="99"/>
    <w:semiHidden/>
    <w:rsid w:val="006E3A48"/>
    <w:pPr>
      <w:spacing w:after="0" w:line="240" w:lineRule="auto"/>
    </w:pPr>
    <w:rPr>
      <w:rFonts w:ascii="Times New Roman" w:eastAsia="Times New Roman" w:hAnsi="Times New Roman" w:cs="Times New Roman"/>
      <w:sz w:val="20"/>
      <w:szCs w:val="20"/>
      <w:lang w:val="en-GB"/>
    </w:rPr>
  </w:style>
  <w:style w:type="paragraph" w:customStyle="1" w:styleId="111Heading3">
    <w:name w:val="1.1.1 Heading 3"/>
    <w:basedOn w:val="Heading3"/>
    <w:rsid w:val="009E6E20"/>
    <w:pPr>
      <w:keepLines w:val="0"/>
      <w:widowControl/>
      <w:numPr>
        <w:ilvl w:val="2"/>
      </w:numPr>
      <w:tabs>
        <w:tab w:val="num" w:pos="851"/>
      </w:tabs>
      <w:autoSpaceDE/>
      <w:autoSpaceDN/>
      <w:adjustRightInd/>
      <w:spacing w:before="0"/>
      <w:ind w:left="851" w:hanging="851"/>
    </w:pPr>
    <w:rPr>
      <w:rFonts w:ascii="Bookman Old Style" w:eastAsia="Times New Roman" w:hAnsi="Bookman Old Style" w:cs="Arial"/>
      <w:bCs/>
      <w:i w:val="0"/>
      <w:iCs w:val="0"/>
      <w:color w:val="auto"/>
      <w:sz w:val="20"/>
      <w:szCs w:val="18"/>
      <w:lang w:val="en-GB" w:eastAsia="fr-FR"/>
    </w:rPr>
  </w:style>
  <w:style w:type="character" w:customStyle="1" w:styleId="Heading3Char">
    <w:name w:val="Heading 3 Char"/>
    <w:basedOn w:val="DefaultParagraphFont"/>
    <w:link w:val="Heading3"/>
    <w:uiPriority w:val="9"/>
    <w:semiHidden/>
    <w:rsid w:val="009E6E20"/>
    <w:rPr>
      <w:rFonts w:asciiTheme="majorHAnsi" w:eastAsiaTheme="majorEastAsia" w:hAnsiTheme="majorHAnsi" w:cstheme="majorBidi"/>
      <w:i/>
      <w:iCs/>
      <w:color w:val="243F60" w:themeColor="accent1" w:themeShade="7F"/>
      <w:sz w:val="24"/>
      <w:szCs w:val="24"/>
    </w:rPr>
  </w:style>
  <w:style w:type="character" w:styleId="UnresolvedMention">
    <w:name w:val="Unresolved Mention"/>
    <w:basedOn w:val="DefaultParagraphFont"/>
    <w:uiPriority w:val="99"/>
    <w:semiHidden/>
    <w:unhideWhenUsed/>
    <w:rsid w:val="009E6E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06877">
      <w:bodyDiv w:val="1"/>
      <w:marLeft w:val="0"/>
      <w:marRight w:val="0"/>
      <w:marTop w:val="0"/>
      <w:marBottom w:val="0"/>
      <w:divBdr>
        <w:top w:val="none" w:sz="0" w:space="0" w:color="auto"/>
        <w:left w:val="none" w:sz="0" w:space="0" w:color="auto"/>
        <w:bottom w:val="none" w:sz="0" w:space="0" w:color="auto"/>
        <w:right w:val="none" w:sz="0" w:space="0" w:color="auto"/>
      </w:divBdr>
      <w:divsChild>
        <w:div w:id="171729974">
          <w:marLeft w:val="0"/>
          <w:marRight w:val="0"/>
          <w:marTop w:val="0"/>
          <w:marBottom w:val="0"/>
          <w:divBdr>
            <w:top w:val="none" w:sz="0" w:space="0" w:color="auto"/>
            <w:left w:val="none" w:sz="0" w:space="0" w:color="auto"/>
            <w:bottom w:val="none" w:sz="0" w:space="0" w:color="auto"/>
            <w:right w:val="none" w:sz="0" w:space="0" w:color="auto"/>
          </w:divBdr>
        </w:div>
        <w:div w:id="325208249">
          <w:marLeft w:val="0"/>
          <w:marRight w:val="0"/>
          <w:marTop w:val="0"/>
          <w:marBottom w:val="0"/>
          <w:divBdr>
            <w:top w:val="none" w:sz="0" w:space="0" w:color="auto"/>
            <w:left w:val="none" w:sz="0" w:space="0" w:color="auto"/>
            <w:bottom w:val="none" w:sz="0" w:space="0" w:color="auto"/>
            <w:right w:val="none" w:sz="0" w:space="0" w:color="auto"/>
          </w:divBdr>
        </w:div>
        <w:div w:id="1898125080">
          <w:marLeft w:val="0"/>
          <w:marRight w:val="0"/>
          <w:marTop w:val="0"/>
          <w:marBottom w:val="0"/>
          <w:divBdr>
            <w:top w:val="none" w:sz="0" w:space="0" w:color="auto"/>
            <w:left w:val="none" w:sz="0" w:space="0" w:color="auto"/>
            <w:bottom w:val="none" w:sz="0" w:space="0" w:color="auto"/>
            <w:right w:val="none" w:sz="0" w:space="0" w:color="auto"/>
          </w:divBdr>
        </w:div>
        <w:div w:id="1975136109">
          <w:marLeft w:val="0"/>
          <w:marRight w:val="0"/>
          <w:marTop w:val="0"/>
          <w:marBottom w:val="0"/>
          <w:divBdr>
            <w:top w:val="none" w:sz="0" w:space="0" w:color="auto"/>
            <w:left w:val="none" w:sz="0" w:space="0" w:color="auto"/>
            <w:bottom w:val="none" w:sz="0" w:space="0" w:color="auto"/>
            <w:right w:val="none" w:sz="0" w:space="0" w:color="auto"/>
          </w:divBdr>
        </w:div>
        <w:div w:id="1814902705">
          <w:marLeft w:val="0"/>
          <w:marRight w:val="0"/>
          <w:marTop w:val="0"/>
          <w:marBottom w:val="0"/>
          <w:divBdr>
            <w:top w:val="none" w:sz="0" w:space="0" w:color="auto"/>
            <w:left w:val="none" w:sz="0" w:space="0" w:color="auto"/>
            <w:bottom w:val="none" w:sz="0" w:space="0" w:color="auto"/>
            <w:right w:val="none" w:sz="0" w:space="0" w:color="auto"/>
          </w:divBdr>
        </w:div>
        <w:div w:id="524446719">
          <w:marLeft w:val="0"/>
          <w:marRight w:val="0"/>
          <w:marTop w:val="0"/>
          <w:marBottom w:val="0"/>
          <w:divBdr>
            <w:top w:val="none" w:sz="0" w:space="0" w:color="auto"/>
            <w:left w:val="none" w:sz="0" w:space="0" w:color="auto"/>
            <w:bottom w:val="none" w:sz="0" w:space="0" w:color="auto"/>
            <w:right w:val="none" w:sz="0" w:space="0" w:color="auto"/>
          </w:divBdr>
        </w:div>
        <w:div w:id="1353605859">
          <w:marLeft w:val="0"/>
          <w:marRight w:val="0"/>
          <w:marTop w:val="0"/>
          <w:marBottom w:val="0"/>
          <w:divBdr>
            <w:top w:val="none" w:sz="0" w:space="0" w:color="auto"/>
            <w:left w:val="none" w:sz="0" w:space="0" w:color="auto"/>
            <w:bottom w:val="none" w:sz="0" w:space="0" w:color="auto"/>
            <w:right w:val="none" w:sz="0" w:space="0" w:color="auto"/>
          </w:divBdr>
        </w:div>
        <w:div w:id="1005939234">
          <w:marLeft w:val="0"/>
          <w:marRight w:val="0"/>
          <w:marTop w:val="0"/>
          <w:marBottom w:val="0"/>
          <w:divBdr>
            <w:top w:val="none" w:sz="0" w:space="0" w:color="auto"/>
            <w:left w:val="none" w:sz="0" w:space="0" w:color="auto"/>
            <w:bottom w:val="none" w:sz="0" w:space="0" w:color="auto"/>
            <w:right w:val="none" w:sz="0" w:space="0" w:color="auto"/>
          </w:divBdr>
        </w:div>
        <w:div w:id="987709527">
          <w:marLeft w:val="0"/>
          <w:marRight w:val="0"/>
          <w:marTop w:val="0"/>
          <w:marBottom w:val="0"/>
          <w:divBdr>
            <w:top w:val="none" w:sz="0" w:space="0" w:color="auto"/>
            <w:left w:val="none" w:sz="0" w:space="0" w:color="auto"/>
            <w:bottom w:val="none" w:sz="0" w:space="0" w:color="auto"/>
            <w:right w:val="none" w:sz="0" w:space="0" w:color="auto"/>
          </w:divBdr>
        </w:div>
        <w:div w:id="1870336507">
          <w:marLeft w:val="0"/>
          <w:marRight w:val="0"/>
          <w:marTop w:val="0"/>
          <w:marBottom w:val="0"/>
          <w:divBdr>
            <w:top w:val="none" w:sz="0" w:space="0" w:color="auto"/>
            <w:left w:val="none" w:sz="0" w:space="0" w:color="auto"/>
            <w:bottom w:val="none" w:sz="0" w:space="0" w:color="auto"/>
            <w:right w:val="none" w:sz="0" w:space="0" w:color="auto"/>
          </w:divBdr>
        </w:div>
        <w:div w:id="1768692411">
          <w:marLeft w:val="0"/>
          <w:marRight w:val="0"/>
          <w:marTop w:val="0"/>
          <w:marBottom w:val="0"/>
          <w:divBdr>
            <w:top w:val="none" w:sz="0" w:space="0" w:color="auto"/>
            <w:left w:val="none" w:sz="0" w:space="0" w:color="auto"/>
            <w:bottom w:val="none" w:sz="0" w:space="0" w:color="auto"/>
            <w:right w:val="none" w:sz="0" w:space="0" w:color="auto"/>
          </w:divBdr>
        </w:div>
        <w:div w:id="87625032">
          <w:marLeft w:val="0"/>
          <w:marRight w:val="0"/>
          <w:marTop w:val="0"/>
          <w:marBottom w:val="0"/>
          <w:divBdr>
            <w:top w:val="none" w:sz="0" w:space="0" w:color="auto"/>
            <w:left w:val="none" w:sz="0" w:space="0" w:color="auto"/>
            <w:bottom w:val="none" w:sz="0" w:space="0" w:color="auto"/>
            <w:right w:val="none" w:sz="0" w:space="0" w:color="auto"/>
          </w:divBdr>
        </w:div>
      </w:divsChild>
    </w:div>
    <w:div w:id="153036617">
      <w:bodyDiv w:val="1"/>
      <w:marLeft w:val="0"/>
      <w:marRight w:val="0"/>
      <w:marTop w:val="0"/>
      <w:marBottom w:val="0"/>
      <w:divBdr>
        <w:top w:val="none" w:sz="0" w:space="0" w:color="auto"/>
        <w:left w:val="none" w:sz="0" w:space="0" w:color="auto"/>
        <w:bottom w:val="none" w:sz="0" w:space="0" w:color="auto"/>
        <w:right w:val="none" w:sz="0" w:space="0" w:color="auto"/>
      </w:divBdr>
    </w:div>
    <w:div w:id="671958133">
      <w:bodyDiv w:val="1"/>
      <w:marLeft w:val="0"/>
      <w:marRight w:val="0"/>
      <w:marTop w:val="0"/>
      <w:marBottom w:val="0"/>
      <w:divBdr>
        <w:top w:val="none" w:sz="0" w:space="0" w:color="auto"/>
        <w:left w:val="none" w:sz="0" w:space="0" w:color="auto"/>
        <w:bottom w:val="none" w:sz="0" w:space="0" w:color="auto"/>
        <w:right w:val="none" w:sz="0" w:space="0" w:color="auto"/>
      </w:divBdr>
      <w:divsChild>
        <w:div w:id="1563639786">
          <w:marLeft w:val="0"/>
          <w:marRight w:val="0"/>
          <w:marTop w:val="0"/>
          <w:marBottom w:val="0"/>
          <w:divBdr>
            <w:top w:val="none" w:sz="0" w:space="0" w:color="auto"/>
            <w:left w:val="none" w:sz="0" w:space="0" w:color="auto"/>
            <w:bottom w:val="none" w:sz="0" w:space="0" w:color="auto"/>
            <w:right w:val="none" w:sz="0" w:space="0" w:color="auto"/>
          </w:divBdr>
        </w:div>
        <w:div w:id="201405065">
          <w:marLeft w:val="0"/>
          <w:marRight w:val="0"/>
          <w:marTop w:val="0"/>
          <w:marBottom w:val="0"/>
          <w:divBdr>
            <w:top w:val="none" w:sz="0" w:space="0" w:color="auto"/>
            <w:left w:val="none" w:sz="0" w:space="0" w:color="auto"/>
            <w:bottom w:val="none" w:sz="0" w:space="0" w:color="auto"/>
            <w:right w:val="none" w:sz="0" w:space="0" w:color="auto"/>
          </w:divBdr>
        </w:div>
        <w:div w:id="1459949726">
          <w:marLeft w:val="0"/>
          <w:marRight w:val="0"/>
          <w:marTop w:val="0"/>
          <w:marBottom w:val="0"/>
          <w:divBdr>
            <w:top w:val="none" w:sz="0" w:space="0" w:color="auto"/>
            <w:left w:val="none" w:sz="0" w:space="0" w:color="auto"/>
            <w:bottom w:val="none" w:sz="0" w:space="0" w:color="auto"/>
            <w:right w:val="none" w:sz="0" w:space="0" w:color="auto"/>
          </w:divBdr>
        </w:div>
        <w:div w:id="63069831">
          <w:marLeft w:val="0"/>
          <w:marRight w:val="0"/>
          <w:marTop w:val="0"/>
          <w:marBottom w:val="0"/>
          <w:divBdr>
            <w:top w:val="none" w:sz="0" w:space="0" w:color="auto"/>
            <w:left w:val="none" w:sz="0" w:space="0" w:color="auto"/>
            <w:bottom w:val="none" w:sz="0" w:space="0" w:color="auto"/>
            <w:right w:val="none" w:sz="0" w:space="0" w:color="auto"/>
          </w:divBdr>
        </w:div>
        <w:div w:id="201745358">
          <w:marLeft w:val="0"/>
          <w:marRight w:val="0"/>
          <w:marTop w:val="0"/>
          <w:marBottom w:val="0"/>
          <w:divBdr>
            <w:top w:val="none" w:sz="0" w:space="0" w:color="auto"/>
            <w:left w:val="none" w:sz="0" w:space="0" w:color="auto"/>
            <w:bottom w:val="none" w:sz="0" w:space="0" w:color="auto"/>
            <w:right w:val="none" w:sz="0" w:space="0" w:color="auto"/>
          </w:divBdr>
        </w:div>
        <w:div w:id="1786536958">
          <w:marLeft w:val="0"/>
          <w:marRight w:val="0"/>
          <w:marTop w:val="0"/>
          <w:marBottom w:val="0"/>
          <w:divBdr>
            <w:top w:val="none" w:sz="0" w:space="0" w:color="auto"/>
            <w:left w:val="none" w:sz="0" w:space="0" w:color="auto"/>
            <w:bottom w:val="none" w:sz="0" w:space="0" w:color="auto"/>
            <w:right w:val="none" w:sz="0" w:space="0" w:color="auto"/>
          </w:divBdr>
        </w:div>
      </w:divsChild>
    </w:div>
    <w:div w:id="1251430542">
      <w:bodyDiv w:val="1"/>
      <w:marLeft w:val="0"/>
      <w:marRight w:val="0"/>
      <w:marTop w:val="0"/>
      <w:marBottom w:val="0"/>
      <w:divBdr>
        <w:top w:val="none" w:sz="0" w:space="0" w:color="auto"/>
        <w:left w:val="none" w:sz="0" w:space="0" w:color="auto"/>
        <w:bottom w:val="none" w:sz="0" w:space="0" w:color="auto"/>
        <w:right w:val="none" w:sz="0" w:space="0" w:color="auto"/>
      </w:divBdr>
      <w:divsChild>
        <w:div w:id="2062750097">
          <w:marLeft w:val="0"/>
          <w:marRight w:val="0"/>
          <w:marTop w:val="0"/>
          <w:marBottom w:val="0"/>
          <w:divBdr>
            <w:top w:val="none" w:sz="0" w:space="0" w:color="auto"/>
            <w:left w:val="none" w:sz="0" w:space="0" w:color="auto"/>
            <w:bottom w:val="none" w:sz="0" w:space="0" w:color="auto"/>
            <w:right w:val="none" w:sz="0" w:space="0" w:color="auto"/>
          </w:divBdr>
        </w:div>
        <w:div w:id="46495557">
          <w:marLeft w:val="0"/>
          <w:marRight w:val="0"/>
          <w:marTop w:val="0"/>
          <w:marBottom w:val="0"/>
          <w:divBdr>
            <w:top w:val="none" w:sz="0" w:space="0" w:color="auto"/>
            <w:left w:val="none" w:sz="0" w:space="0" w:color="auto"/>
            <w:bottom w:val="none" w:sz="0" w:space="0" w:color="auto"/>
            <w:right w:val="none" w:sz="0" w:space="0" w:color="auto"/>
          </w:divBdr>
        </w:div>
        <w:div w:id="12960619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NORM|40377|8|42|"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g.wikipedia.org/wiki/%D0%9A%D0%B8%D1%80%D0%B8%D0%BB%D0%B8%D1%86%D0%B0"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9B009-29BF-4F5F-BDB1-7AA5AAE42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4350</TotalTime>
  <Pages>34</Pages>
  <Words>11117</Words>
  <Characters>63369</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74338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efipp</dc:creator>
  <cp:keywords/>
  <dc:description/>
  <cp:lastModifiedBy>Teodora Mehandjiyska</cp:lastModifiedBy>
  <cp:revision>239</cp:revision>
  <dcterms:created xsi:type="dcterms:W3CDTF">2016-04-21T11:54:00Z</dcterms:created>
  <dcterms:modified xsi:type="dcterms:W3CDTF">2024-10-21T07:36:00Z</dcterms:modified>
</cp:coreProperties>
</file>